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8D1" w:rsidRDefault="008E08D1" w:rsidP="003A0990">
      <w:pPr>
        <w:jc w:val="center"/>
        <w:rPr>
          <w:rFonts w:ascii="Times New Roman" w:hAnsi="Times New Roman" w:cs="Times New Roman"/>
          <w:b/>
          <w:bCs/>
          <w:sz w:val="40"/>
          <w:szCs w:val="40"/>
          <w:rtl/>
          <w:lang w:bidi="ar-EG"/>
        </w:rPr>
      </w:pPr>
      <w:r>
        <w:rPr>
          <w:rFonts w:ascii="Times New Roman" w:hAnsi="Times New Roman" w:cs="Times New Roman" w:hint="cs"/>
          <w:b/>
          <w:bCs/>
          <w:sz w:val="40"/>
          <w:szCs w:val="40"/>
          <w:rtl/>
          <w:lang w:bidi="ar-EG"/>
        </w:rPr>
        <w:t xml:space="preserve">العنف واشكاله واسبابه وطرق التدخل </w:t>
      </w:r>
    </w:p>
    <w:p w:rsidR="008E08D1" w:rsidRDefault="00A32F5D" w:rsidP="003A0990">
      <w:pPr>
        <w:jc w:val="center"/>
        <w:rPr>
          <w:rFonts w:ascii="Times New Roman" w:hAnsi="Times New Roman" w:cs="Times New Roman"/>
          <w:b/>
          <w:bCs/>
          <w:sz w:val="40"/>
          <w:szCs w:val="40"/>
          <w:rtl/>
          <w:lang w:bidi="ar-EG"/>
        </w:rPr>
      </w:pPr>
      <w:r>
        <w:rPr>
          <w:rFonts w:ascii="Times New Roman" w:hAnsi="Times New Roman" w:cs="Times New Roman"/>
          <w:b/>
          <w:bCs/>
          <w:noProof/>
          <w:sz w:val="40"/>
          <w:szCs w:val="40"/>
          <w:rtl/>
        </w:rPr>
        <w:drawing>
          <wp:inline distT="0" distB="0" distL="0" distR="0" wp14:anchorId="3B6CEADD" wp14:editId="5C7AEAFD">
            <wp:extent cx="1597143" cy="1292352"/>
            <wp:effectExtent l="0" t="0" r="3175" b="3175"/>
            <wp:docPr id="3" name="Picture 3" descr="C:\Users\Dr.bahaa\Desktop\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r.bahaa\Desktop\images (5).jp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597025" cy="1292257"/>
                    </a:xfrm>
                    <a:prstGeom prst="rect">
                      <a:avLst/>
                    </a:prstGeom>
                    <a:noFill/>
                    <a:ln>
                      <a:noFill/>
                    </a:ln>
                  </pic:spPr>
                </pic:pic>
              </a:graphicData>
            </a:graphic>
          </wp:inline>
        </w:drawing>
      </w:r>
    </w:p>
    <w:p w:rsidR="008E08D1" w:rsidRDefault="008E08D1" w:rsidP="00A32F5D">
      <w:pPr>
        <w:jc w:val="center"/>
        <w:rPr>
          <w:rFonts w:ascii="Times New Roman" w:hAnsi="Times New Roman" w:cs="Times New Roman"/>
          <w:b/>
          <w:bCs/>
          <w:sz w:val="40"/>
          <w:szCs w:val="40"/>
          <w:rtl/>
          <w:lang w:bidi="ar-EG"/>
        </w:rPr>
      </w:pPr>
      <w:r>
        <w:rPr>
          <w:rFonts w:ascii="Times New Roman" w:hAnsi="Times New Roman" w:cs="Times New Roman"/>
          <w:b/>
          <w:bCs/>
          <w:noProof/>
          <w:sz w:val="40"/>
          <w:szCs w:val="40"/>
        </w:rPr>
        <w:drawing>
          <wp:inline distT="0" distB="0" distL="0" distR="0" wp14:anchorId="0E1A135D" wp14:editId="19659C06">
            <wp:extent cx="2243328" cy="1468550"/>
            <wp:effectExtent l="57150" t="57150" r="43180" b="558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BEBA8EAE-BF5A-486C-A8C5-ECC9F3942E4B}">
                          <a14:imgProps xmlns:a14="http://schemas.microsoft.com/office/drawing/2010/main">
                            <a14:imgLayer r:embed="rId11">
                              <a14:imgEffect>
                                <a14:artisticGlowDiffused/>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244322" cy="1469201"/>
                    </a:xfrm>
                    <a:prstGeom prst="rect">
                      <a:avLst/>
                    </a:prstGeom>
                    <a:noFill/>
                    <a:scene3d>
                      <a:camera prst="orthographicFront"/>
                      <a:lightRig rig="threePt" dir="t"/>
                    </a:scene3d>
                    <a:sp3d>
                      <a:bevelB prst="angle"/>
                    </a:sp3d>
                  </pic:spPr>
                </pic:pic>
              </a:graphicData>
            </a:graphic>
          </wp:inline>
        </w:drawing>
      </w:r>
      <w:r>
        <w:rPr>
          <w:rFonts w:ascii="Times New Roman" w:hAnsi="Times New Roman" w:cs="Times New Roman"/>
          <w:b/>
          <w:bCs/>
          <w:noProof/>
          <w:sz w:val="40"/>
          <w:szCs w:val="40"/>
          <w:rtl/>
        </w:rPr>
        <w:drawing>
          <wp:inline distT="0" distB="0" distL="0" distR="0" wp14:anchorId="6A1F3F5C" wp14:editId="4BCE9A91">
            <wp:extent cx="2023872" cy="1522862"/>
            <wp:effectExtent l="228600" t="228600" r="224155" b="229870"/>
            <wp:docPr id="4" name="Picture 4" descr="C:\Users\Dr.bahaa\Desktop\images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r.bahaa\Desktop\images (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3663" cy="1522705"/>
                    </a:xfrm>
                    <a:prstGeom prst="rect">
                      <a:avLst/>
                    </a:prstGeom>
                    <a:noFill/>
                    <a:ln>
                      <a:noFill/>
                    </a:ln>
                    <a:effectLst>
                      <a:glow rad="228600">
                        <a:schemeClr val="accent1">
                          <a:satMod val="175000"/>
                          <a:alpha val="40000"/>
                        </a:schemeClr>
                      </a:glow>
                    </a:effectLst>
                  </pic:spPr>
                </pic:pic>
              </a:graphicData>
            </a:graphic>
          </wp:inline>
        </w:drawing>
      </w:r>
      <w:r w:rsidR="00A32F5D">
        <w:rPr>
          <w:rFonts w:ascii="Times New Roman" w:hAnsi="Times New Roman" w:cs="Times New Roman"/>
          <w:b/>
          <w:bCs/>
          <w:noProof/>
          <w:sz w:val="40"/>
          <w:szCs w:val="40"/>
          <w:rtl/>
        </w:rPr>
        <w:drawing>
          <wp:inline distT="0" distB="0" distL="0" distR="0" wp14:anchorId="5874AD04" wp14:editId="0F1E695E">
            <wp:extent cx="2389505" cy="1913890"/>
            <wp:effectExtent l="57150" t="57150" r="48895" b="48260"/>
            <wp:docPr id="5" name="Picture 5" descr="C:\Users\Dr.bahaa\Desktop\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r.bahaa\Desktop\images (3).jpg"/>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389505" cy="1913890"/>
                    </a:xfrm>
                    <a:prstGeom prst="rect">
                      <a:avLst/>
                    </a:prstGeom>
                    <a:noFill/>
                    <a:ln>
                      <a:noFill/>
                    </a:ln>
                    <a:scene3d>
                      <a:camera prst="orthographicFront"/>
                      <a:lightRig rig="threePt" dir="t"/>
                    </a:scene3d>
                    <a:sp3d>
                      <a:bevelB/>
                    </a:sp3d>
                  </pic:spPr>
                </pic:pic>
              </a:graphicData>
            </a:graphic>
          </wp:inline>
        </w:drawing>
      </w:r>
    </w:p>
    <w:p w:rsidR="008E08D1" w:rsidRDefault="008E08D1" w:rsidP="003A0990">
      <w:pPr>
        <w:jc w:val="center"/>
        <w:rPr>
          <w:rFonts w:ascii="Times New Roman" w:hAnsi="Times New Roman" w:cs="Times New Roman"/>
          <w:b/>
          <w:bCs/>
          <w:sz w:val="40"/>
          <w:szCs w:val="40"/>
          <w:rtl/>
          <w:lang w:bidi="ar-EG"/>
        </w:rPr>
      </w:pPr>
    </w:p>
    <w:p w:rsidR="00A32F5D" w:rsidRPr="00801DDA" w:rsidRDefault="00801DDA" w:rsidP="00801DDA">
      <w:pPr>
        <w:jc w:val="center"/>
        <w:rPr>
          <w:rFonts w:ascii="Times New Roman" w:hAnsi="Times New Roman" w:cs="Times New Roman"/>
          <w:b/>
          <w:bCs/>
          <w:sz w:val="72"/>
          <w:szCs w:val="72"/>
          <w:rtl/>
          <w:lang w:bidi="ar-EG"/>
        </w:rPr>
      </w:pPr>
      <w:r w:rsidRPr="00801DDA">
        <w:rPr>
          <w:rFonts w:ascii="Times New Roman" w:hAnsi="Times New Roman" w:cs="Times New Roman" w:hint="cs"/>
          <w:b/>
          <w:bCs/>
          <w:sz w:val="72"/>
          <w:szCs w:val="72"/>
          <w:rtl/>
          <w:lang w:bidi="ar-EG"/>
        </w:rPr>
        <w:lastRenderedPageBreak/>
        <w:t xml:space="preserve">العنف </w:t>
      </w:r>
      <w:r>
        <w:rPr>
          <w:rFonts w:ascii="Times New Roman" w:hAnsi="Times New Roman" w:cs="Times New Roman" w:hint="cs"/>
          <w:b/>
          <w:bCs/>
          <w:sz w:val="72"/>
          <w:szCs w:val="72"/>
          <w:rtl/>
          <w:lang w:bidi="ar-EG"/>
        </w:rPr>
        <w:t>يصنع</w:t>
      </w:r>
      <w:r w:rsidRPr="00801DDA">
        <w:rPr>
          <w:rFonts w:ascii="Times New Roman" w:hAnsi="Times New Roman" w:cs="Times New Roman" w:hint="cs"/>
          <w:b/>
          <w:bCs/>
          <w:sz w:val="72"/>
          <w:szCs w:val="72"/>
          <w:rtl/>
          <w:lang w:bidi="ar-EG"/>
        </w:rPr>
        <w:t xml:space="preserve"> مجرم</w:t>
      </w:r>
      <w:r>
        <w:rPr>
          <w:rFonts w:ascii="Times New Roman" w:hAnsi="Times New Roman" w:cs="Times New Roman" w:hint="cs"/>
          <w:b/>
          <w:bCs/>
          <w:sz w:val="72"/>
          <w:szCs w:val="72"/>
          <w:rtl/>
          <w:lang w:bidi="ar-EG"/>
        </w:rPr>
        <w:t xml:space="preserve"> او مريض نفسى او فاشل </w:t>
      </w:r>
      <w:r w:rsidRPr="00801DDA">
        <w:rPr>
          <w:rFonts w:ascii="Times New Roman" w:hAnsi="Times New Roman" w:cs="Times New Roman" w:hint="cs"/>
          <w:b/>
          <w:bCs/>
          <w:sz w:val="72"/>
          <w:szCs w:val="72"/>
          <w:rtl/>
          <w:lang w:bidi="ar-EG"/>
        </w:rPr>
        <w:t xml:space="preserve"> </w:t>
      </w:r>
    </w:p>
    <w:p w:rsidR="00F30B4E" w:rsidRPr="00B32E63" w:rsidRDefault="003A0990" w:rsidP="003A0990">
      <w:pPr>
        <w:jc w:val="center"/>
        <w:rPr>
          <w:rFonts w:ascii="Times New Roman" w:hAnsi="Times New Roman" w:cs="Times New Roman"/>
          <w:b/>
          <w:bCs/>
          <w:sz w:val="40"/>
          <w:szCs w:val="40"/>
          <w:rtl/>
          <w:lang w:bidi="ar-EG"/>
        </w:rPr>
      </w:pPr>
      <w:r w:rsidRPr="00B32E63">
        <w:rPr>
          <w:rFonts w:ascii="Times New Roman" w:hAnsi="Times New Roman" w:cs="Times New Roman"/>
          <w:b/>
          <w:bCs/>
          <w:sz w:val="40"/>
          <w:szCs w:val="40"/>
          <w:rtl/>
          <w:lang w:bidi="ar-EG"/>
        </w:rPr>
        <w:t>العنف وانواعه واسبابه وطرق التدخل</w:t>
      </w:r>
    </w:p>
    <w:tbl>
      <w:tblPr>
        <w:tblStyle w:val="MediumGrid2-Accent6"/>
        <w:bidiVisual/>
        <w:tblW w:w="14350" w:type="dxa"/>
        <w:tblLook w:val="04A0" w:firstRow="1" w:lastRow="0" w:firstColumn="1" w:lastColumn="0" w:noHBand="0" w:noVBand="1"/>
      </w:tblPr>
      <w:tblGrid>
        <w:gridCol w:w="2584"/>
        <w:gridCol w:w="2835"/>
        <w:gridCol w:w="4961"/>
        <w:gridCol w:w="3970"/>
      </w:tblGrid>
      <w:tr w:rsidR="00637284" w:rsidRPr="00B32E63" w:rsidTr="00A32F5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84" w:type="dxa"/>
          </w:tcPr>
          <w:p w:rsidR="00637284" w:rsidRPr="00B32E63" w:rsidRDefault="00637284" w:rsidP="003A0990">
            <w:pPr>
              <w:jc w:val="center"/>
              <w:rPr>
                <w:rFonts w:ascii="Times New Roman" w:hAnsi="Times New Roman" w:cs="Times New Roman"/>
                <w:sz w:val="40"/>
                <w:szCs w:val="40"/>
                <w:rtl/>
                <w:lang w:bidi="ar-EG"/>
              </w:rPr>
            </w:pPr>
            <w:r w:rsidRPr="00B32E63">
              <w:rPr>
                <w:rFonts w:ascii="Times New Roman" w:hAnsi="Times New Roman" w:cs="Times New Roman"/>
                <w:sz w:val="40"/>
                <w:szCs w:val="40"/>
                <w:rtl/>
                <w:lang w:bidi="ar-EG"/>
              </w:rPr>
              <w:t xml:space="preserve">ماهو العنف </w:t>
            </w:r>
          </w:p>
        </w:tc>
        <w:tc>
          <w:tcPr>
            <w:tcW w:w="2835" w:type="dxa"/>
          </w:tcPr>
          <w:p w:rsidR="00637284" w:rsidRPr="00B32E63" w:rsidRDefault="00637284" w:rsidP="003A099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40"/>
                <w:szCs w:val="40"/>
                <w:rtl/>
                <w:lang w:bidi="ar-EG"/>
              </w:rPr>
            </w:pPr>
            <w:r w:rsidRPr="00B32E63">
              <w:rPr>
                <w:rFonts w:ascii="Times New Roman" w:hAnsi="Times New Roman" w:cs="Times New Roman"/>
                <w:sz w:val="40"/>
                <w:szCs w:val="40"/>
                <w:rtl/>
                <w:lang w:bidi="ar-EG"/>
              </w:rPr>
              <w:t xml:space="preserve">انواع العنف </w:t>
            </w:r>
          </w:p>
        </w:tc>
        <w:tc>
          <w:tcPr>
            <w:tcW w:w="4961" w:type="dxa"/>
          </w:tcPr>
          <w:p w:rsidR="00637284" w:rsidRPr="00B32E63" w:rsidRDefault="00637284" w:rsidP="003A099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40"/>
                <w:szCs w:val="40"/>
                <w:rtl/>
                <w:lang w:bidi="ar-EG"/>
              </w:rPr>
            </w:pPr>
            <w:r w:rsidRPr="00B32E63">
              <w:rPr>
                <w:rFonts w:ascii="Times New Roman" w:hAnsi="Times New Roman" w:cs="Times New Roman"/>
                <w:sz w:val="40"/>
                <w:szCs w:val="40"/>
                <w:rtl/>
                <w:lang w:bidi="ar-EG"/>
              </w:rPr>
              <w:t xml:space="preserve">اسبابه  </w:t>
            </w:r>
          </w:p>
        </w:tc>
        <w:tc>
          <w:tcPr>
            <w:tcW w:w="3970" w:type="dxa"/>
          </w:tcPr>
          <w:p w:rsidR="00637284" w:rsidRPr="00B32E63" w:rsidRDefault="00637284" w:rsidP="003A099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40"/>
                <w:szCs w:val="40"/>
                <w:rtl/>
                <w:lang w:bidi="ar-EG"/>
              </w:rPr>
            </w:pPr>
            <w:r w:rsidRPr="00B32E63">
              <w:rPr>
                <w:rFonts w:ascii="Times New Roman" w:hAnsi="Times New Roman" w:cs="Times New Roman"/>
                <w:sz w:val="40"/>
                <w:szCs w:val="40"/>
                <w:rtl/>
                <w:lang w:bidi="ar-EG"/>
              </w:rPr>
              <w:t xml:space="preserve">مظاهره  اشكاله </w:t>
            </w:r>
          </w:p>
        </w:tc>
      </w:tr>
      <w:tr w:rsidR="00637284" w:rsidTr="00A32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4" w:type="dxa"/>
          </w:tcPr>
          <w:p w:rsidR="00637284" w:rsidRPr="00DF41E7" w:rsidRDefault="00637284" w:rsidP="00DF41E7">
            <w:pPr>
              <w:jc w:val="both"/>
              <w:rPr>
                <w:rFonts w:asciiTheme="majorBidi" w:hAnsiTheme="majorBidi"/>
                <w:sz w:val="28"/>
                <w:szCs w:val="28"/>
                <w:rtl/>
              </w:rPr>
            </w:pPr>
            <w:r w:rsidRPr="00DF41E7">
              <w:rPr>
                <w:rFonts w:asciiTheme="majorBidi" w:hAnsiTheme="majorBidi"/>
                <w:color w:val="000000"/>
                <w:sz w:val="28"/>
                <w:szCs w:val="28"/>
                <w:shd w:val="clear" w:color="auto" w:fill="FFFFFF"/>
                <w:rtl/>
              </w:rPr>
              <w:t>سلوك عمدي موجه نحو هدف، سواء لفظي أو غير لفظي ويتضمن مواجهة الآخرين مادياً أو معنوياً ومصحوباً بتعبيرات تهديدية، وله أساس غريزي</w:t>
            </w:r>
            <w:r w:rsidRPr="00DF41E7">
              <w:rPr>
                <w:rFonts w:asciiTheme="majorBidi" w:hAnsiTheme="majorBidi"/>
                <w:color w:val="000000"/>
                <w:sz w:val="28"/>
                <w:szCs w:val="28"/>
                <w:shd w:val="clear" w:color="auto" w:fill="FFFFFF"/>
              </w:rPr>
              <w:t>"</w:t>
            </w:r>
          </w:p>
        </w:tc>
        <w:tc>
          <w:tcPr>
            <w:tcW w:w="2835" w:type="dxa"/>
          </w:tcPr>
          <w:p w:rsidR="00637284" w:rsidRDefault="00637284" w:rsidP="003A099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32"/>
                <w:szCs w:val="32"/>
                <w:rtl/>
              </w:rPr>
            </w:pPr>
            <w:r>
              <w:rPr>
                <w:rFonts w:ascii="Times New Roman" w:eastAsia="Times New Roman" w:hAnsi="Times New Roman" w:cs="Times New Roman"/>
                <w:b/>
                <w:bCs/>
                <w:sz w:val="32"/>
                <w:szCs w:val="32"/>
                <w:rtl/>
              </w:rPr>
              <w:t>العنف المعنوي</w:t>
            </w:r>
          </w:p>
          <w:p w:rsidR="00637284" w:rsidRPr="003A0990" w:rsidRDefault="00637284" w:rsidP="003A0990">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AF_Jeddah"/>
                <w:sz w:val="40"/>
                <w:szCs w:val="40"/>
                <w:rtl/>
              </w:rPr>
            </w:pPr>
            <w:r w:rsidRPr="003A0990">
              <w:rPr>
                <w:rFonts w:ascii="Times New Roman" w:eastAsia="Times New Roman" w:hAnsi="Times New Roman" w:cs="Times New Roman"/>
                <w:b/>
                <w:bCs/>
                <w:sz w:val="32"/>
                <w:szCs w:val="32"/>
                <w:rtl/>
              </w:rPr>
              <w:t>العنف اللفظي</w:t>
            </w:r>
          </w:p>
          <w:p w:rsidR="00637284" w:rsidRDefault="00637284" w:rsidP="003A0990">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AF_Jeddah"/>
                <w:sz w:val="40"/>
                <w:szCs w:val="40"/>
                <w:lang w:bidi="ar-EG"/>
              </w:rPr>
            </w:pPr>
            <w:r w:rsidRPr="003A0990">
              <w:rPr>
                <w:rFonts w:cs="AF_Jeddah" w:hint="cs"/>
                <w:sz w:val="40"/>
                <w:szCs w:val="40"/>
                <w:rtl/>
              </w:rPr>
              <w:t>الاهمال</w:t>
            </w:r>
          </w:p>
          <w:p w:rsidR="00637284" w:rsidRPr="003A0990" w:rsidRDefault="00637284" w:rsidP="003A0990">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AF_Jeddah"/>
                <w:sz w:val="40"/>
                <w:szCs w:val="40"/>
                <w:rtl/>
                <w:lang w:bidi="ar-EG"/>
              </w:rPr>
            </w:pPr>
            <w:r>
              <w:rPr>
                <w:rFonts w:cs="AF_Jeddah" w:hint="cs"/>
                <w:sz w:val="40"/>
                <w:szCs w:val="40"/>
                <w:rtl/>
                <w:lang w:bidi="ar-EG"/>
              </w:rPr>
              <w:t xml:space="preserve">النظرات </w:t>
            </w:r>
          </w:p>
        </w:tc>
        <w:tc>
          <w:tcPr>
            <w:tcW w:w="4961" w:type="dxa"/>
          </w:tcPr>
          <w:p w:rsidR="00637284" w:rsidRPr="00B32E63" w:rsidRDefault="00637284" w:rsidP="00B32E63">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heme="majorBidi" w:hAnsiTheme="majorBidi"/>
                <w:b/>
                <w:bCs/>
                <w:sz w:val="24"/>
                <w:szCs w:val="24"/>
                <w:rtl/>
                <w:lang w:bidi="ar-EG"/>
              </w:rPr>
            </w:pPr>
            <w:r w:rsidRPr="00B32E63">
              <w:rPr>
                <w:rFonts w:asciiTheme="majorBidi" w:hAnsiTheme="majorBidi"/>
                <w:b/>
                <w:bCs/>
                <w:sz w:val="24"/>
                <w:szCs w:val="24"/>
                <w:rtl/>
                <w:lang w:bidi="ar-EG"/>
              </w:rPr>
              <w:t xml:space="preserve">المقارنة </w:t>
            </w:r>
          </w:p>
          <w:p w:rsidR="00637284" w:rsidRPr="00B32E63" w:rsidRDefault="00637284" w:rsidP="00B32E63">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heme="majorBidi" w:hAnsiTheme="majorBidi"/>
                <w:b/>
                <w:bCs/>
                <w:sz w:val="24"/>
                <w:szCs w:val="24"/>
                <w:rtl/>
                <w:lang w:bidi="ar-EG"/>
              </w:rPr>
            </w:pPr>
            <w:r w:rsidRPr="00B32E63">
              <w:rPr>
                <w:rFonts w:asciiTheme="majorBidi" w:hAnsiTheme="majorBidi"/>
                <w:b/>
                <w:bCs/>
                <w:sz w:val="24"/>
                <w:szCs w:val="24"/>
                <w:rtl/>
                <w:lang w:bidi="ar-EG"/>
              </w:rPr>
              <w:t xml:space="preserve">الكره </w:t>
            </w:r>
          </w:p>
          <w:p w:rsidR="00637284" w:rsidRPr="00B32E63" w:rsidRDefault="00637284" w:rsidP="00B32E63">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heme="majorBidi" w:hAnsiTheme="majorBidi"/>
                <w:b/>
                <w:bCs/>
                <w:sz w:val="24"/>
                <w:szCs w:val="24"/>
                <w:lang w:bidi="ar-EG"/>
              </w:rPr>
            </w:pPr>
            <w:r w:rsidRPr="00B32E63">
              <w:rPr>
                <w:rFonts w:asciiTheme="majorBidi" w:hAnsiTheme="majorBidi"/>
                <w:b/>
                <w:bCs/>
                <w:sz w:val="24"/>
                <w:szCs w:val="24"/>
                <w:rtl/>
                <w:lang w:bidi="ar-EG"/>
              </w:rPr>
              <w:t xml:space="preserve">الحقد </w:t>
            </w:r>
          </w:p>
          <w:p w:rsidR="00637284" w:rsidRPr="00B32E63" w:rsidRDefault="00637284" w:rsidP="00B32E63">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heme="majorBidi" w:hAnsiTheme="majorBidi"/>
                <w:b/>
                <w:bCs/>
                <w:sz w:val="24"/>
                <w:szCs w:val="24"/>
              </w:rPr>
            </w:pPr>
            <w:r w:rsidRPr="00B32E63">
              <w:rPr>
                <w:rFonts w:asciiTheme="majorBidi" w:hAnsiTheme="majorBidi"/>
                <w:b/>
                <w:bCs/>
                <w:sz w:val="24"/>
                <w:szCs w:val="24"/>
                <w:rtl/>
                <w:lang w:bidi="ar-EG"/>
              </w:rPr>
              <w:t xml:space="preserve">انعدام العدالة </w:t>
            </w:r>
          </w:p>
          <w:p w:rsidR="00637284" w:rsidRPr="00B32E63" w:rsidRDefault="00637284" w:rsidP="00B32E63">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heme="majorBidi" w:hAnsiTheme="majorBidi"/>
                <w:sz w:val="24"/>
                <w:szCs w:val="24"/>
                <w:rtl/>
              </w:rPr>
            </w:pPr>
            <w:r w:rsidRPr="00B32E63">
              <w:rPr>
                <w:rFonts w:asciiTheme="majorBidi" w:hAnsiTheme="majorBidi"/>
                <w:b/>
                <w:bCs/>
                <w:sz w:val="24"/>
                <w:szCs w:val="24"/>
                <w:rtl/>
                <w:lang w:bidi="ar-EG"/>
              </w:rPr>
              <w:t>الرفض العاطفي القمع الفكري للأطفال من خلال التربية القائمة على العيب والحلال والحرام دون تقديم</w:t>
            </w:r>
            <w:r>
              <w:rPr>
                <w:rFonts w:asciiTheme="majorBidi" w:hAnsiTheme="majorBidi" w:hint="cs"/>
                <w:b/>
                <w:bCs/>
                <w:sz w:val="24"/>
                <w:szCs w:val="24"/>
                <w:rtl/>
                <w:lang w:bidi="ar-EG"/>
              </w:rPr>
              <w:t xml:space="preserve"> </w:t>
            </w:r>
            <w:r w:rsidRPr="00B32E63">
              <w:rPr>
                <w:rFonts w:asciiTheme="majorBidi" w:hAnsiTheme="majorBidi" w:hint="cs"/>
                <w:b/>
                <w:bCs/>
                <w:sz w:val="24"/>
                <w:szCs w:val="24"/>
                <w:rtl/>
                <w:lang w:bidi="ar-EG"/>
              </w:rPr>
              <w:t>تبرير لذلك</w:t>
            </w:r>
            <w:r w:rsidRPr="00B32E63">
              <w:rPr>
                <w:rFonts w:asciiTheme="majorBidi" w:hAnsiTheme="majorBidi" w:hint="cs"/>
                <w:sz w:val="24"/>
                <w:szCs w:val="24"/>
                <w:rtl/>
              </w:rPr>
              <w:t xml:space="preserve"> </w:t>
            </w:r>
          </w:p>
        </w:tc>
        <w:tc>
          <w:tcPr>
            <w:tcW w:w="3970" w:type="dxa"/>
          </w:tcPr>
          <w:p w:rsidR="00637284" w:rsidRPr="00B65DD9" w:rsidRDefault="00637284" w:rsidP="003A099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32"/>
                <w:szCs w:val="32"/>
                <w:rtl/>
              </w:rPr>
            </w:pPr>
            <w:r w:rsidRPr="00265473">
              <w:rPr>
                <w:rFonts w:ascii="Times New Roman" w:eastAsia="Times New Roman" w:hAnsi="Times New Roman" w:cs="Times New Roman"/>
                <w:b/>
                <w:bCs/>
                <w:sz w:val="32"/>
                <w:szCs w:val="32"/>
                <w:rtl/>
              </w:rPr>
              <w:t>العنف الأسري</w:t>
            </w:r>
          </w:p>
          <w:p w:rsidR="00637284" w:rsidRPr="00B65DD9" w:rsidRDefault="00637284" w:rsidP="003A099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32"/>
                <w:szCs w:val="32"/>
                <w:rtl/>
              </w:rPr>
            </w:pPr>
            <w:r w:rsidRPr="00265473">
              <w:rPr>
                <w:rFonts w:ascii="Times New Roman" w:eastAsia="Times New Roman" w:hAnsi="Times New Roman" w:cs="Times New Roman"/>
                <w:b/>
                <w:bCs/>
                <w:sz w:val="32"/>
                <w:szCs w:val="32"/>
                <w:rtl/>
              </w:rPr>
              <w:t>العنف المدرسي</w:t>
            </w:r>
          </w:p>
          <w:p w:rsidR="00637284" w:rsidRDefault="00637284" w:rsidP="003A099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 xml:space="preserve">تاثير وسائل الاعلام </w:t>
            </w:r>
          </w:p>
          <w:p w:rsidR="00637284" w:rsidRPr="00B65DD9" w:rsidRDefault="00637284" w:rsidP="003A099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32"/>
                <w:szCs w:val="32"/>
                <w:rtl/>
              </w:rPr>
            </w:pPr>
            <w:r w:rsidRPr="00B65DD9">
              <w:rPr>
                <w:rFonts w:ascii="Times New Roman" w:eastAsia="Times New Roman" w:hAnsi="Times New Roman" w:cs="Times New Roman"/>
                <w:b/>
                <w:bCs/>
                <w:sz w:val="32"/>
                <w:szCs w:val="32"/>
                <w:rtl/>
              </w:rPr>
              <w:t>العامل الاقتصادي</w:t>
            </w:r>
          </w:p>
          <w:p w:rsidR="00637284" w:rsidRPr="00B65DD9" w:rsidRDefault="00637284" w:rsidP="003A099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32"/>
                <w:szCs w:val="32"/>
                <w:rtl/>
              </w:rPr>
            </w:pPr>
            <w:r w:rsidRPr="00265473">
              <w:rPr>
                <w:rFonts w:ascii="Times New Roman" w:eastAsia="Times New Roman" w:hAnsi="Times New Roman" w:cs="Times New Roman"/>
                <w:b/>
                <w:bCs/>
                <w:sz w:val="32"/>
                <w:szCs w:val="32"/>
                <w:rtl/>
              </w:rPr>
              <w:t>الوضع السياسي</w:t>
            </w:r>
          </w:p>
          <w:p w:rsidR="00637284" w:rsidRDefault="00637284" w:rsidP="003A0990">
            <w:pPr>
              <w:jc w:val="center"/>
              <w:cnfStyle w:val="000000100000" w:firstRow="0" w:lastRow="0" w:firstColumn="0" w:lastColumn="0" w:oddVBand="0" w:evenVBand="0" w:oddHBand="1" w:evenHBand="0" w:firstRowFirstColumn="0" w:firstRowLastColumn="0" w:lastRowFirstColumn="0" w:lastRowLastColumn="0"/>
              <w:rPr>
                <w:rFonts w:cs="AF_Jeddah"/>
                <w:sz w:val="40"/>
                <w:szCs w:val="40"/>
                <w:rtl/>
                <w:lang w:bidi="ar-EG"/>
              </w:rPr>
            </w:pPr>
            <w:r w:rsidRPr="00265473">
              <w:rPr>
                <w:rFonts w:ascii="Times New Roman" w:eastAsia="Times New Roman" w:hAnsi="Times New Roman" w:cs="Times New Roman"/>
                <w:b/>
                <w:bCs/>
                <w:sz w:val="32"/>
                <w:szCs w:val="32"/>
                <w:rtl/>
              </w:rPr>
              <w:t>العوامل النفسية</w:t>
            </w:r>
          </w:p>
        </w:tc>
      </w:tr>
      <w:tr w:rsidR="00637284" w:rsidTr="00A32F5D">
        <w:tc>
          <w:tcPr>
            <w:cnfStyle w:val="001000000000" w:firstRow="0" w:lastRow="0" w:firstColumn="1" w:lastColumn="0" w:oddVBand="0" w:evenVBand="0" w:oddHBand="0" w:evenHBand="0" w:firstRowFirstColumn="0" w:firstRowLastColumn="0" w:lastRowFirstColumn="0" w:lastRowLastColumn="0"/>
            <w:tcW w:w="2584" w:type="dxa"/>
          </w:tcPr>
          <w:p w:rsidR="00637284" w:rsidRDefault="00637284" w:rsidP="003A0990">
            <w:pPr>
              <w:jc w:val="center"/>
              <w:rPr>
                <w:rFonts w:cs="AF_Jeddah"/>
                <w:sz w:val="40"/>
                <w:szCs w:val="40"/>
                <w:rtl/>
                <w:lang w:bidi="ar-EG"/>
              </w:rPr>
            </w:pPr>
          </w:p>
        </w:tc>
        <w:tc>
          <w:tcPr>
            <w:tcW w:w="2835" w:type="dxa"/>
          </w:tcPr>
          <w:p w:rsidR="00637284" w:rsidRDefault="00637284" w:rsidP="003A0990">
            <w:pPr>
              <w:jc w:val="center"/>
              <w:cnfStyle w:val="000000000000" w:firstRow="0" w:lastRow="0" w:firstColumn="0" w:lastColumn="0" w:oddVBand="0" w:evenVBand="0" w:oddHBand="0" w:evenHBand="0" w:firstRowFirstColumn="0" w:firstRowLastColumn="0" w:lastRowFirstColumn="0" w:lastRowLastColumn="0"/>
              <w:rPr>
                <w:rFonts w:cs="AF_Jeddah"/>
                <w:sz w:val="40"/>
                <w:szCs w:val="40"/>
                <w:rtl/>
                <w:lang w:bidi="ar-EG"/>
              </w:rPr>
            </w:pPr>
            <w:r>
              <w:rPr>
                <w:rFonts w:cs="AF_Jeddah" w:hint="cs"/>
                <w:sz w:val="40"/>
                <w:szCs w:val="40"/>
                <w:rtl/>
                <w:lang w:bidi="ar-EG"/>
              </w:rPr>
              <w:t xml:space="preserve">العنف الجسدى </w:t>
            </w:r>
          </w:p>
        </w:tc>
        <w:tc>
          <w:tcPr>
            <w:tcW w:w="4961" w:type="dxa"/>
          </w:tcPr>
          <w:p w:rsidR="00637284" w:rsidRPr="00B65DD9" w:rsidRDefault="00637284" w:rsidP="00B65DD9">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b/>
                <w:bCs/>
                <w:color w:val="333333"/>
                <w:sz w:val="24"/>
                <w:szCs w:val="24"/>
                <w:rtl/>
              </w:rPr>
            </w:pPr>
            <w:r w:rsidRPr="00B65DD9">
              <w:rPr>
                <w:rFonts w:asciiTheme="majorBidi" w:eastAsia="Times New Roman" w:hAnsiTheme="majorBidi"/>
                <w:b/>
                <w:bCs/>
                <w:color w:val="333333"/>
                <w:sz w:val="24"/>
                <w:szCs w:val="24"/>
                <w:rtl/>
              </w:rPr>
              <w:t>القسوة</w:t>
            </w:r>
          </w:p>
          <w:p w:rsidR="00637284" w:rsidRPr="00B65DD9" w:rsidRDefault="00637284" w:rsidP="00B65DD9">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b/>
                <w:bCs/>
                <w:color w:val="333333"/>
                <w:sz w:val="24"/>
                <w:szCs w:val="24"/>
                <w:rtl/>
              </w:rPr>
            </w:pPr>
            <w:r w:rsidRPr="00B65DD9">
              <w:rPr>
                <w:rFonts w:asciiTheme="majorBidi" w:eastAsia="Times New Roman" w:hAnsiTheme="majorBidi"/>
                <w:b/>
                <w:bCs/>
                <w:color w:val="333333"/>
                <w:sz w:val="24"/>
                <w:szCs w:val="24"/>
                <w:rtl/>
              </w:rPr>
              <w:t xml:space="preserve">التفرقة في المعاملة </w:t>
            </w:r>
          </w:p>
          <w:p w:rsidR="00637284" w:rsidRPr="00B65DD9" w:rsidRDefault="00637284" w:rsidP="00B65DD9">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b/>
                <w:bCs/>
                <w:color w:val="333333"/>
                <w:sz w:val="24"/>
                <w:szCs w:val="24"/>
                <w:rtl/>
              </w:rPr>
            </w:pPr>
            <w:r w:rsidRPr="00B65DD9">
              <w:rPr>
                <w:rFonts w:asciiTheme="majorBidi" w:eastAsia="Times New Roman" w:hAnsiTheme="majorBidi"/>
                <w:b/>
                <w:bCs/>
                <w:color w:val="333333"/>
                <w:sz w:val="24"/>
                <w:szCs w:val="24"/>
                <w:rtl/>
              </w:rPr>
              <w:t>مجيد سلوك العنف من خلال استحسانه</w:t>
            </w:r>
          </w:p>
          <w:p w:rsidR="00637284" w:rsidRPr="00B65DD9" w:rsidRDefault="00637284" w:rsidP="00B65DD9">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b/>
                <w:bCs/>
                <w:color w:val="333333"/>
                <w:sz w:val="24"/>
                <w:szCs w:val="24"/>
              </w:rPr>
            </w:pPr>
            <w:r w:rsidRPr="00B65DD9">
              <w:rPr>
                <w:rFonts w:asciiTheme="majorBidi" w:eastAsia="Times New Roman" w:hAnsiTheme="majorBidi"/>
                <w:b/>
                <w:bCs/>
                <w:color w:val="333333"/>
                <w:sz w:val="24"/>
                <w:szCs w:val="24"/>
                <w:rtl/>
              </w:rPr>
              <w:t>التمييز في المعاملة بين الأبناء</w:t>
            </w:r>
          </w:p>
          <w:p w:rsidR="00637284" w:rsidRPr="00B65DD9" w:rsidRDefault="00637284" w:rsidP="00B65DD9">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b/>
                <w:bCs/>
                <w:color w:val="333333"/>
                <w:sz w:val="24"/>
                <w:szCs w:val="24"/>
              </w:rPr>
            </w:pPr>
            <w:r w:rsidRPr="00B65DD9">
              <w:rPr>
                <w:rFonts w:asciiTheme="majorBidi" w:eastAsia="Times New Roman" w:hAnsiTheme="majorBidi"/>
                <w:b/>
                <w:bCs/>
                <w:color w:val="333333"/>
                <w:sz w:val="24"/>
                <w:szCs w:val="24"/>
                <w:rtl/>
              </w:rPr>
              <w:t xml:space="preserve">فقدان الحنان </w:t>
            </w:r>
          </w:p>
          <w:p w:rsidR="00637284" w:rsidRPr="00B65DD9" w:rsidRDefault="00637284" w:rsidP="00B65DD9">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b/>
                <w:bCs/>
                <w:color w:val="333333"/>
                <w:sz w:val="24"/>
                <w:szCs w:val="24"/>
              </w:rPr>
            </w:pPr>
            <w:r w:rsidRPr="00B65DD9">
              <w:rPr>
                <w:rFonts w:asciiTheme="majorBidi" w:eastAsia="Times New Roman" w:hAnsiTheme="majorBidi"/>
                <w:b/>
                <w:bCs/>
                <w:color w:val="333333"/>
                <w:sz w:val="24"/>
                <w:szCs w:val="24"/>
                <w:rtl/>
              </w:rPr>
              <w:t xml:space="preserve">عدم استقرار الاسرة </w:t>
            </w:r>
          </w:p>
          <w:p w:rsidR="00637284" w:rsidRPr="00B65DD9" w:rsidRDefault="00637284" w:rsidP="00B65DD9">
            <w:pPr>
              <w:ind w:left="360"/>
              <w:cnfStyle w:val="000000000000" w:firstRow="0" w:lastRow="0" w:firstColumn="0" w:lastColumn="0" w:oddVBand="0" w:evenVBand="0" w:oddHBand="0" w:evenHBand="0" w:firstRowFirstColumn="0" w:firstRowLastColumn="0" w:lastRowFirstColumn="0" w:lastRowLastColumn="0"/>
              <w:rPr>
                <w:rFonts w:asciiTheme="majorBidi" w:hAnsiTheme="majorBidi"/>
                <w:sz w:val="24"/>
                <w:szCs w:val="24"/>
                <w:rtl/>
              </w:rPr>
            </w:pPr>
          </w:p>
        </w:tc>
        <w:tc>
          <w:tcPr>
            <w:tcW w:w="3970" w:type="dxa"/>
          </w:tcPr>
          <w:p w:rsidR="00637284" w:rsidRPr="00B32E63" w:rsidRDefault="00637284" w:rsidP="00B32E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32"/>
                <w:szCs w:val="32"/>
                <w:rtl/>
              </w:rPr>
            </w:pPr>
            <w:r w:rsidRPr="00B32E63">
              <w:rPr>
                <w:rFonts w:ascii="Times New Roman" w:eastAsia="Times New Roman" w:hAnsi="Times New Roman" w:cs="Times New Roman" w:hint="cs"/>
                <w:b/>
                <w:bCs/>
                <w:sz w:val="32"/>
                <w:szCs w:val="32"/>
                <w:rtl/>
              </w:rPr>
              <w:t xml:space="preserve">االعنف الاسرى </w:t>
            </w:r>
          </w:p>
          <w:p w:rsidR="00637284" w:rsidRPr="00B32E63" w:rsidRDefault="00637284" w:rsidP="00B32E63">
            <w:pPr>
              <w:cnfStyle w:val="000000000000" w:firstRow="0" w:lastRow="0" w:firstColumn="0" w:lastColumn="0" w:oddVBand="0" w:evenVBand="0" w:oddHBand="0" w:evenHBand="0" w:firstRowFirstColumn="0" w:firstRowLastColumn="0" w:lastRowFirstColumn="0" w:lastRowLastColumn="0"/>
              <w:rPr>
                <w:rFonts w:cs="AF_Jeddah"/>
                <w:sz w:val="40"/>
                <w:szCs w:val="40"/>
                <w:rtl/>
                <w:lang w:bidi="ar-EG"/>
              </w:rPr>
            </w:pPr>
            <w:r w:rsidRPr="00B32E63">
              <w:rPr>
                <w:rFonts w:cs="AF_Jeddah" w:hint="cs"/>
                <w:sz w:val="40"/>
                <w:szCs w:val="40"/>
                <w:rtl/>
                <w:lang w:bidi="ar-EG"/>
              </w:rPr>
              <w:t xml:space="preserve">العنف بين الاقران </w:t>
            </w:r>
          </w:p>
          <w:p w:rsidR="00637284" w:rsidRPr="00B65DD9" w:rsidRDefault="00637284" w:rsidP="00B32E63">
            <w:pPr>
              <w:cnfStyle w:val="000000000000" w:firstRow="0" w:lastRow="0" w:firstColumn="0" w:lastColumn="0" w:oddVBand="0" w:evenVBand="0" w:oddHBand="0" w:evenHBand="0" w:firstRowFirstColumn="0" w:firstRowLastColumn="0" w:lastRowFirstColumn="0" w:lastRowLastColumn="0"/>
              <w:rPr>
                <w:rFonts w:cs="AF_Jeddah"/>
                <w:sz w:val="40"/>
                <w:szCs w:val="40"/>
                <w:rtl/>
                <w:lang w:bidi="ar-EG"/>
              </w:rPr>
            </w:pPr>
          </w:p>
        </w:tc>
      </w:tr>
    </w:tbl>
    <w:p w:rsidR="003A0990" w:rsidRDefault="003A0990" w:rsidP="003A0990">
      <w:pPr>
        <w:jc w:val="center"/>
        <w:rPr>
          <w:rFonts w:cs="AF_Jeddah"/>
          <w:sz w:val="40"/>
          <w:szCs w:val="40"/>
          <w:rtl/>
          <w:lang w:bidi="ar-EG"/>
        </w:rPr>
      </w:pPr>
    </w:p>
    <w:p w:rsidR="00637284" w:rsidRDefault="00637284" w:rsidP="00637284">
      <w:pPr>
        <w:shd w:val="clear" w:color="auto" w:fill="FFFFFF"/>
        <w:spacing w:after="150" w:line="330" w:lineRule="atLeast"/>
        <w:jc w:val="both"/>
        <w:rPr>
          <w:rFonts w:ascii="Tahoma" w:eastAsia="Times New Roman" w:hAnsi="Tahoma" w:cs="Tahoma"/>
          <w:b/>
          <w:bCs/>
          <w:color w:val="333333"/>
          <w:sz w:val="21"/>
          <w:szCs w:val="21"/>
          <w:rtl/>
        </w:rPr>
      </w:pPr>
    </w:p>
    <w:p w:rsidR="00637284" w:rsidRDefault="00637284" w:rsidP="00637284">
      <w:pPr>
        <w:shd w:val="clear" w:color="auto" w:fill="FFFFFF"/>
        <w:spacing w:after="150" w:line="330" w:lineRule="atLeast"/>
        <w:jc w:val="both"/>
        <w:rPr>
          <w:rFonts w:ascii="Tahoma" w:eastAsia="Times New Roman" w:hAnsi="Tahoma" w:cs="Tahoma"/>
          <w:b/>
          <w:bCs/>
          <w:color w:val="333333"/>
          <w:sz w:val="21"/>
          <w:szCs w:val="21"/>
          <w:rtl/>
        </w:rPr>
      </w:pPr>
    </w:p>
    <w:p w:rsidR="00637284" w:rsidRDefault="00637284" w:rsidP="00637284">
      <w:pPr>
        <w:shd w:val="clear" w:color="auto" w:fill="FFFFFF"/>
        <w:spacing w:after="150" w:line="330" w:lineRule="atLeast"/>
        <w:jc w:val="center"/>
        <w:rPr>
          <w:rFonts w:ascii="Tahoma" w:eastAsia="Times New Roman" w:hAnsi="Tahoma" w:cs="Tahoma"/>
          <w:b/>
          <w:bCs/>
          <w:color w:val="333333"/>
          <w:sz w:val="21"/>
          <w:szCs w:val="21"/>
          <w:rtl/>
        </w:rPr>
      </w:pPr>
      <w:r w:rsidRPr="00637284">
        <w:rPr>
          <w:rFonts w:asciiTheme="majorBidi" w:eastAsia="Times New Roman" w:hAnsiTheme="majorBidi" w:cstheme="majorBidi"/>
          <w:b/>
          <w:bCs/>
          <w:color w:val="333333"/>
          <w:sz w:val="32"/>
          <w:szCs w:val="32"/>
          <w:rtl/>
        </w:rPr>
        <w:t>تأثير العنف على الطلاب في المجال السلوكي، التعليمي، الاجتماعي والانفعالي</w:t>
      </w:r>
    </w:p>
    <w:tbl>
      <w:tblPr>
        <w:tblStyle w:val="LightGrid-Accent1"/>
        <w:bidiVisual/>
        <w:tblW w:w="14194" w:type="dxa"/>
        <w:tblLook w:val="04A0" w:firstRow="1" w:lastRow="0" w:firstColumn="1" w:lastColumn="0" w:noHBand="0" w:noVBand="1"/>
      </w:tblPr>
      <w:tblGrid>
        <w:gridCol w:w="742"/>
        <w:gridCol w:w="4935"/>
        <w:gridCol w:w="2839"/>
        <w:gridCol w:w="2839"/>
        <w:gridCol w:w="2839"/>
      </w:tblGrid>
      <w:tr w:rsidR="00637284" w:rsidTr="00637284">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742" w:type="dxa"/>
          </w:tcPr>
          <w:p w:rsidR="00637284" w:rsidRDefault="00637284" w:rsidP="00637284">
            <w:pPr>
              <w:spacing w:after="150" w:line="330" w:lineRule="atLeast"/>
              <w:jc w:val="both"/>
              <w:rPr>
                <w:rFonts w:ascii="Tahoma" w:eastAsia="Times New Roman" w:hAnsi="Tahoma" w:cs="Tahoma"/>
                <w:b w:val="0"/>
                <w:bCs w:val="0"/>
                <w:color w:val="333333"/>
                <w:sz w:val="21"/>
                <w:szCs w:val="21"/>
                <w:rtl/>
              </w:rPr>
            </w:pPr>
          </w:p>
        </w:tc>
        <w:tc>
          <w:tcPr>
            <w:tcW w:w="4935" w:type="dxa"/>
          </w:tcPr>
          <w:p w:rsidR="00637284" w:rsidRDefault="00637284" w:rsidP="00637284">
            <w:pPr>
              <w:spacing w:after="150" w:line="330" w:lineRule="atLeast"/>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val="0"/>
                <w:bCs w:val="0"/>
                <w:color w:val="333333"/>
                <w:sz w:val="21"/>
                <w:szCs w:val="21"/>
                <w:rtl/>
              </w:rPr>
            </w:pPr>
            <w:r w:rsidRPr="00637284">
              <w:rPr>
                <w:rFonts w:ascii="Times New Roman" w:eastAsia="Times New Roman" w:hAnsi="Times New Roman" w:cs="Times New Roman"/>
                <w:color w:val="FF0000"/>
                <w:sz w:val="28"/>
                <w:szCs w:val="28"/>
                <w:rtl/>
              </w:rPr>
              <w:t>المجال السلوكي</w:t>
            </w:r>
          </w:p>
        </w:tc>
        <w:tc>
          <w:tcPr>
            <w:tcW w:w="2839" w:type="dxa"/>
          </w:tcPr>
          <w:p w:rsidR="00637284" w:rsidRDefault="00637284" w:rsidP="00637284">
            <w:pPr>
              <w:spacing w:after="150" w:line="330" w:lineRule="atLeast"/>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val="0"/>
                <w:bCs w:val="0"/>
                <w:color w:val="333333"/>
                <w:sz w:val="21"/>
                <w:szCs w:val="21"/>
                <w:rtl/>
              </w:rPr>
            </w:pPr>
            <w:r w:rsidRPr="00637284">
              <w:rPr>
                <w:rFonts w:ascii="Times New Roman" w:eastAsia="Times New Roman" w:hAnsi="Times New Roman" w:cs="Times New Roman"/>
                <w:color w:val="FF0000"/>
                <w:sz w:val="28"/>
                <w:szCs w:val="28"/>
                <w:rtl/>
              </w:rPr>
              <w:t>المجال التعليمي</w:t>
            </w:r>
          </w:p>
        </w:tc>
        <w:tc>
          <w:tcPr>
            <w:tcW w:w="2839" w:type="dxa"/>
          </w:tcPr>
          <w:p w:rsidR="00637284" w:rsidRDefault="00637284" w:rsidP="00637284">
            <w:pPr>
              <w:spacing w:after="150" w:line="330" w:lineRule="atLeast"/>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val="0"/>
                <w:bCs w:val="0"/>
                <w:color w:val="333333"/>
                <w:sz w:val="21"/>
                <w:szCs w:val="21"/>
                <w:rtl/>
              </w:rPr>
            </w:pPr>
            <w:r w:rsidRPr="00637284">
              <w:rPr>
                <w:rFonts w:ascii="Times New Roman" w:eastAsia="Times New Roman" w:hAnsi="Times New Roman" w:cs="Times New Roman"/>
                <w:color w:val="FF0000"/>
                <w:sz w:val="28"/>
                <w:szCs w:val="28"/>
                <w:rtl/>
              </w:rPr>
              <w:t>المجال الاجتماعي</w:t>
            </w:r>
          </w:p>
        </w:tc>
        <w:tc>
          <w:tcPr>
            <w:tcW w:w="2839" w:type="dxa"/>
          </w:tcPr>
          <w:p w:rsidR="00637284" w:rsidRDefault="00637284" w:rsidP="00637284">
            <w:pPr>
              <w:spacing w:after="150" w:line="330" w:lineRule="atLeast"/>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val="0"/>
                <w:bCs w:val="0"/>
                <w:color w:val="333333"/>
                <w:sz w:val="21"/>
                <w:szCs w:val="21"/>
                <w:rtl/>
              </w:rPr>
            </w:pPr>
            <w:r w:rsidRPr="00637284">
              <w:rPr>
                <w:rFonts w:ascii="Times New Roman" w:eastAsia="Times New Roman" w:hAnsi="Times New Roman" w:cs="Times New Roman"/>
                <w:color w:val="FF0000"/>
                <w:sz w:val="28"/>
                <w:szCs w:val="28"/>
                <w:rtl/>
              </w:rPr>
              <w:t>المجال الانفعالي</w:t>
            </w:r>
          </w:p>
        </w:tc>
      </w:tr>
      <w:tr w:rsidR="00637284" w:rsidTr="00637284">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742" w:type="dxa"/>
          </w:tcPr>
          <w:p w:rsidR="00637284" w:rsidRDefault="00637284" w:rsidP="00637284">
            <w:pPr>
              <w:spacing w:after="150" w:line="330" w:lineRule="atLeast"/>
              <w:jc w:val="both"/>
              <w:rPr>
                <w:rFonts w:ascii="Tahoma" w:eastAsia="Times New Roman" w:hAnsi="Tahoma" w:cs="Tahoma"/>
                <w:b w:val="0"/>
                <w:bCs w:val="0"/>
                <w:color w:val="333333"/>
                <w:sz w:val="21"/>
                <w:szCs w:val="21"/>
                <w:rtl/>
              </w:rPr>
            </w:pPr>
            <w:r>
              <w:rPr>
                <w:rFonts w:ascii="Tahoma" w:eastAsia="Times New Roman" w:hAnsi="Tahoma" w:cs="Tahoma" w:hint="cs"/>
                <w:b w:val="0"/>
                <w:bCs w:val="0"/>
                <w:color w:val="333333"/>
                <w:sz w:val="21"/>
                <w:szCs w:val="21"/>
                <w:rtl/>
              </w:rPr>
              <w:t>1</w:t>
            </w:r>
          </w:p>
        </w:tc>
        <w:tc>
          <w:tcPr>
            <w:tcW w:w="4935" w:type="dxa"/>
          </w:tcPr>
          <w:p w:rsidR="00637284" w:rsidRPr="00637284" w:rsidRDefault="00637284" w:rsidP="001373D7">
            <w:pPr>
              <w:spacing w:after="15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tl/>
              </w:rPr>
            </w:pPr>
            <w:r w:rsidRPr="00637284">
              <w:rPr>
                <w:rFonts w:ascii="Times New Roman" w:eastAsia="Times New Roman" w:hAnsi="Times New Roman" w:cs="Times New Roman"/>
                <w:b/>
                <w:bCs/>
                <w:sz w:val="28"/>
                <w:szCs w:val="28"/>
                <w:rtl/>
              </w:rPr>
              <w:t>عدم المبالاة</w:t>
            </w:r>
          </w:p>
        </w:tc>
        <w:tc>
          <w:tcPr>
            <w:tcW w:w="2839" w:type="dxa"/>
          </w:tcPr>
          <w:p w:rsidR="00637284" w:rsidRPr="00637284" w:rsidRDefault="00637284" w:rsidP="007879CF">
            <w:pPr>
              <w:spacing w:after="15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tl/>
              </w:rPr>
            </w:pPr>
            <w:r w:rsidRPr="00637284">
              <w:rPr>
                <w:rFonts w:ascii="Times New Roman" w:eastAsia="Times New Roman" w:hAnsi="Times New Roman" w:cs="Times New Roman"/>
                <w:b/>
                <w:bCs/>
                <w:sz w:val="28"/>
                <w:szCs w:val="28"/>
                <w:rtl/>
              </w:rPr>
              <w:t>هبوط  في التحصيل التعليمي</w:t>
            </w:r>
          </w:p>
        </w:tc>
        <w:tc>
          <w:tcPr>
            <w:tcW w:w="2839" w:type="dxa"/>
          </w:tcPr>
          <w:p w:rsidR="00637284" w:rsidRPr="00637284" w:rsidRDefault="00637284" w:rsidP="005B6364">
            <w:pPr>
              <w:spacing w:after="15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tl/>
              </w:rPr>
            </w:pPr>
            <w:r w:rsidRPr="00637284">
              <w:rPr>
                <w:rFonts w:ascii="Times New Roman" w:eastAsia="Times New Roman" w:hAnsi="Times New Roman" w:cs="Times New Roman"/>
                <w:b/>
                <w:bCs/>
                <w:sz w:val="28"/>
                <w:szCs w:val="28"/>
                <w:rtl/>
              </w:rPr>
              <w:t>- انعزالية عن الناس</w:t>
            </w:r>
          </w:p>
        </w:tc>
        <w:tc>
          <w:tcPr>
            <w:tcW w:w="2839" w:type="dxa"/>
          </w:tcPr>
          <w:p w:rsidR="00637284" w:rsidRPr="00637284" w:rsidRDefault="00637284" w:rsidP="00820643">
            <w:pPr>
              <w:spacing w:after="15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tl/>
              </w:rPr>
            </w:pPr>
            <w:r w:rsidRPr="00637284">
              <w:rPr>
                <w:rFonts w:ascii="Times New Roman" w:eastAsia="Times New Roman" w:hAnsi="Times New Roman" w:cs="Times New Roman"/>
                <w:b/>
                <w:bCs/>
                <w:sz w:val="28"/>
                <w:szCs w:val="28"/>
                <w:rtl/>
              </w:rPr>
              <w:t>انخفاض الثقة بالنفس</w:t>
            </w:r>
          </w:p>
        </w:tc>
      </w:tr>
      <w:tr w:rsidR="00637284" w:rsidTr="00637284">
        <w:trPr>
          <w:cnfStyle w:val="000000010000" w:firstRow="0" w:lastRow="0" w:firstColumn="0" w:lastColumn="0" w:oddVBand="0" w:evenVBand="0" w:oddHBand="0" w:evenHBand="1"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742" w:type="dxa"/>
          </w:tcPr>
          <w:p w:rsidR="00637284" w:rsidRDefault="00637284" w:rsidP="00637284">
            <w:pPr>
              <w:spacing w:after="150" w:line="330" w:lineRule="atLeast"/>
              <w:jc w:val="both"/>
              <w:rPr>
                <w:rFonts w:ascii="Tahoma" w:eastAsia="Times New Roman" w:hAnsi="Tahoma" w:cs="Tahoma"/>
                <w:b w:val="0"/>
                <w:bCs w:val="0"/>
                <w:color w:val="333333"/>
                <w:sz w:val="21"/>
                <w:szCs w:val="21"/>
                <w:rtl/>
              </w:rPr>
            </w:pPr>
            <w:r>
              <w:rPr>
                <w:rFonts w:ascii="Tahoma" w:eastAsia="Times New Roman" w:hAnsi="Tahoma" w:cs="Tahoma" w:hint="cs"/>
                <w:b w:val="0"/>
                <w:bCs w:val="0"/>
                <w:color w:val="333333"/>
                <w:sz w:val="21"/>
                <w:szCs w:val="21"/>
                <w:rtl/>
              </w:rPr>
              <w:t>2</w:t>
            </w:r>
          </w:p>
        </w:tc>
        <w:tc>
          <w:tcPr>
            <w:tcW w:w="4935" w:type="dxa"/>
          </w:tcPr>
          <w:p w:rsidR="00637284" w:rsidRPr="00637284" w:rsidRDefault="00637284" w:rsidP="001373D7">
            <w:pPr>
              <w:spacing w:after="15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tl/>
              </w:rPr>
            </w:pPr>
            <w:r w:rsidRPr="00637284">
              <w:rPr>
                <w:rFonts w:ascii="Times New Roman" w:eastAsia="Times New Roman" w:hAnsi="Times New Roman" w:cs="Times New Roman"/>
                <w:b/>
                <w:bCs/>
                <w:sz w:val="28"/>
                <w:szCs w:val="28"/>
                <w:rtl/>
              </w:rPr>
              <w:t>عصبية زائدة</w:t>
            </w:r>
          </w:p>
        </w:tc>
        <w:tc>
          <w:tcPr>
            <w:tcW w:w="2839" w:type="dxa"/>
          </w:tcPr>
          <w:p w:rsidR="00637284" w:rsidRPr="00637284" w:rsidRDefault="00637284" w:rsidP="007879CF">
            <w:pPr>
              <w:spacing w:after="15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tl/>
              </w:rPr>
            </w:pPr>
            <w:r w:rsidRPr="00637284">
              <w:rPr>
                <w:rFonts w:ascii="Times New Roman" w:eastAsia="Times New Roman" w:hAnsi="Times New Roman" w:cs="Times New Roman"/>
                <w:b/>
                <w:bCs/>
                <w:sz w:val="28"/>
                <w:szCs w:val="28"/>
                <w:rtl/>
              </w:rPr>
              <w:t>تأخر عن المدرسة وغيا بات متكررة</w:t>
            </w:r>
          </w:p>
        </w:tc>
        <w:tc>
          <w:tcPr>
            <w:tcW w:w="2839" w:type="dxa"/>
          </w:tcPr>
          <w:p w:rsidR="00637284" w:rsidRPr="00637284" w:rsidRDefault="00637284" w:rsidP="005B6364">
            <w:pPr>
              <w:spacing w:after="15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tl/>
              </w:rPr>
            </w:pPr>
            <w:r w:rsidRPr="00637284">
              <w:rPr>
                <w:rFonts w:ascii="Times New Roman" w:eastAsia="Times New Roman" w:hAnsi="Times New Roman" w:cs="Times New Roman"/>
                <w:b/>
                <w:bCs/>
                <w:sz w:val="28"/>
                <w:szCs w:val="28"/>
                <w:rtl/>
              </w:rPr>
              <w:t>2- قطع العلاقات مع الآخرين</w:t>
            </w:r>
          </w:p>
        </w:tc>
        <w:tc>
          <w:tcPr>
            <w:tcW w:w="2839" w:type="dxa"/>
          </w:tcPr>
          <w:p w:rsidR="00637284" w:rsidRPr="00637284" w:rsidRDefault="00637284" w:rsidP="00820643">
            <w:pPr>
              <w:spacing w:after="15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tl/>
              </w:rPr>
            </w:pPr>
            <w:r w:rsidRPr="00637284">
              <w:rPr>
                <w:rFonts w:ascii="Times New Roman" w:eastAsia="Times New Roman" w:hAnsi="Times New Roman" w:cs="Times New Roman"/>
                <w:b/>
                <w:bCs/>
                <w:sz w:val="28"/>
                <w:szCs w:val="28"/>
                <w:rtl/>
              </w:rPr>
              <w:t>اكتئاب</w:t>
            </w:r>
          </w:p>
        </w:tc>
      </w:tr>
      <w:tr w:rsidR="00637284" w:rsidTr="00637284">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742" w:type="dxa"/>
          </w:tcPr>
          <w:p w:rsidR="00637284" w:rsidRDefault="00637284" w:rsidP="00637284">
            <w:pPr>
              <w:spacing w:after="150" w:line="330" w:lineRule="atLeast"/>
              <w:jc w:val="both"/>
              <w:rPr>
                <w:rFonts w:ascii="Tahoma" w:eastAsia="Times New Roman" w:hAnsi="Tahoma" w:cs="Tahoma"/>
                <w:b w:val="0"/>
                <w:bCs w:val="0"/>
                <w:color w:val="333333"/>
                <w:sz w:val="21"/>
                <w:szCs w:val="21"/>
                <w:rtl/>
              </w:rPr>
            </w:pPr>
            <w:r>
              <w:rPr>
                <w:rFonts w:ascii="Tahoma" w:eastAsia="Times New Roman" w:hAnsi="Tahoma" w:cs="Tahoma" w:hint="cs"/>
                <w:b w:val="0"/>
                <w:bCs w:val="0"/>
                <w:color w:val="333333"/>
                <w:sz w:val="21"/>
                <w:szCs w:val="21"/>
                <w:rtl/>
              </w:rPr>
              <w:t>3</w:t>
            </w:r>
          </w:p>
        </w:tc>
        <w:tc>
          <w:tcPr>
            <w:tcW w:w="4935" w:type="dxa"/>
          </w:tcPr>
          <w:p w:rsidR="00637284" w:rsidRPr="00637284" w:rsidRDefault="00637284" w:rsidP="001373D7">
            <w:pPr>
              <w:spacing w:after="15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tl/>
              </w:rPr>
            </w:pPr>
            <w:r w:rsidRPr="00637284">
              <w:rPr>
                <w:rFonts w:ascii="Times New Roman" w:eastAsia="Times New Roman" w:hAnsi="Times New Roman" w:cs="Times New Roman"/>
                <w:b/>
                <w:bCs/>
                <w:sz w:val="28"/>
                <w:szCs w:val="28"/>
                <w:rtl/>
              </w:rPr>
              <w:t>مخاوف غير مبررة</w:t>
            </w:r>
          </w:p>
        </w:tc>
        <w:tc>
          <w:tcPr>
            <w:tcW w:w="2839" w:type="dxa"/>
          </w:tcPr>
          <w:p w:rsidR="00637284" w:rsidRPr="00637284" w:rsidRDefault="00637284" w:rsidP="00637284">
            <w:pPr>
              <w:spacing w:after="15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tl/>
              </w:rPr>
            </w:pPr>
            <w:r w:rsidRPr="00637284">
              <w:rPr>
                <w:rFonts w:ascii="Times New Roman" w:eastAsia="Times New Roman" w:hAnsi="Times New Roman" w:cs="Times New Roman"/>
                <w:b/>
                <w:bCs/>
                <w:sz w:val="28"/>
                <w:szCs w:val="28"/>
                <w:rtl/>
              </w:rPr>
              <w:t xml:space="preserve"> عدم المشاركة في الأنشطة المدرسية</w:t>
            </w:r>
          </w:p>
        </w:tc>
        <w:tc>
          <w:tcPr>
            <w:tcW w:w="2839" w:type="dxa"/>
          </w:tcPr>
          <w:p w:rsidR="00637284" w:rsidRPr="00637284" w:rsidRDefault="00637284" w:rsidP="005B6364">
            <w:pPr>
              <w:spacing w:after="15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tl/>
              </w:rPr>
            </w:pPr>
            <w:r w:rsidRPr="00637284">
              <w:rPr>
                <w:rFonts w:ascii="Times New Roman" w:eastAsia="Times New Roman" w:hAnsi="Times New Roman" w:cs="Times New Roman"/>
                <w:b/>
                <w:bCs/>
                <w:sz w:val="28"/>
                <w:szCs w:val="28"/>
                <w:rtl/>
              </w:rPr>
              <w:t>3- عدم المشاركة في نشاطات جماعية</w:t>
            </w:r>
          </w:p>
        </w:tc>
        <w:tc>
          <w:tcPr>
            <w:tcW w:w="2839" w:type="dxa"/>
          </w:tcPr>
          <w:p w:rsidR="00637284" w:rsidRPr="00637284" w:rsidRDefault="00637284" w:rsidP="00820643">
            <w:pPr>
              <w:spacing w:after="15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tl/>
              </w:rPr>
            </w:pPr>
            <w:r w:rsidRPr="00637284">
              <w:rPr>
                <w:rFonts w:ascii="Times New Roman" w:eastAsia="Times New Roman" w:hAnsi="Times New Roman" w:cs="Times New Roman"/>
                <w:b/>
                <w:bCs/>
                <w:sz w:val="28"/>
                <w:szCs w:val="28"/>
                <w:rtl/>
              </w:rPr>
              <w:t>ردود فعل سريعة</w:t>
            </w:r>
          </w:p>
        </w:tc>
      </w:tr>
      <w:tr w:rsidR="00637284" w:rsidTr="00637284">
        <w:trPr>
          <w:cnfStyle w:val="000000010000" w:firstRow="0" w:lastRow="0" w:firstColumn="0" w:lastColumn="0" w:oddVBand="0" w:evenVBand="0" w:oddHBand="0" w:evenHBand="1"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742" w:type="dxa"/>
          </w:tcPr>
          <w:p w:rsidR="00637284" w:rsidRDefault="00637284" w:rsidP="00637284">
            <w:pPr>
              <w:spacing w:after="150" w:line="330" w:lineRule="atLeast"/>
              <w:jc w:val="both"/>
              <w:rPr>
                <w:rFonts w:ascii="Tahoma" w:eastAsia="Times New Roman" w:hAnsi="Tahoma" w:cs="Tahoma"/>
                <w:b w:val="0"/>
                <w:bCs w:val="0"/>
                <w:color w:val="333333"/>
                <w:sz w:val="21"/>
                <w:szCs w:val="21"/>
                <w:rtl/>
              </w:rPr>
            </w:pPr>
            <w:r>
              <w:rPr>
                <w:rFonts w:ascii="Tahoma" w:eastAsia="Times New Roman" w:hAnsi="Tahoma" w:cs="Tahoma" w:hint="cs"/>
                <w:b w:val="0"/>
                <w:bCs w:val="0"/>
                <w:color w:val="333333"/>
                <w:sz w:val="21"/>
                <w:szCs w:val="21"/>
                <w:rtl/>
              </w:rPr>
              <w:t>4</w:t>
            </w:r>
          </w:p>
        </w:tc>
        <w:tc>
          <w:tcPr>
            <w:tcW w:w="4935" w:type="dxa"/>
          </w:tcPr>
          <w:p w:rsidR="00637284" w:rsidRPr="00637284" w:rsidRDefault="00637284" w:rsidP="001373D7">
            <w:pPr>
              <w:spacing w:after="15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tl/>
              </w:rPr>
            </w:pPr>
            <w:r w:rsidRPr="00637284">
              <w:rPr>
                <w:rFonts w:ascii="Times New Roman" w:eastAsia="Times New Roman" w:hAnsi="Times New Roman" w:cs="Times New Roman"/>
                <w:b/>
                <w:bCs/>
                <w:sz w:val="28"/>
                <w:szCs w:val="28"/>
                <w:rtl/>
              </w:rPr>
              <w:t>مشاكل انضباط</w:t>
            </w:r>
          </w:p>
        </w:tc>
        <w:tc>
          <w:tcPr>
            <w:tcW w:w="2839" w:type="dxa"/>
          </w:tcPr>
          <w:p w:rsidR="00637284" w:rsidRDefault="00637284" w:rsidP="00637284">
            <w:pPr>
              <w:cnfStyle w:val="000000010000" w:firstRow="0" w:lastRow="0" w:firstColumn="0" w:lastColumn="0" w:oddVBand="0" w:evenVBand="0" w:oddHBand="0" w:evenHBand="1" w:firstRowFirstColumn="0" w:firstRowLastColumn="0" w:lastRowFirstColumn="0" w:lastRowLastColumn="0"/>
            </w:pPr>
            <w:r w:rsidRPr="00637284">
              <w:rPr>
                <w:rFonts w:ascii="Times New Roman" w:eastAsia="Times New Roman" w:hAnsi="Times New Roman" w:cs="Times New Roman"/>
                <w:b/>
                <w:bCs/>
                <w:sz w:val="28"/>
                <w:szCs w:val="28"/>
                <w:rtl/>
              </w:rPr>
              <w:t>4 التسرب من المدرسة بشكل دائم أو متقطع</w:t>
            </w:r>
          </w:p>
        </w:tc>
        <w:tc>
          <w:tcPr>
            <w:tcW w:w="2839" w:type="dxa"/>
          </w:tcPr>
          <w:p w:rsidR="00637284" w:rsidRPr="00637284" w:rsidRDefault="00637284" w:rsidP="005B6364">
            <w:pPr>
              <w:spacing w:after="15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tl/>
              </w:rPr>
            </w:pPr>
            <w:r w:rsidRPr="00637284">
              <w:rPr>
                <w:rFonts w:ascii="Times New Roman" w:eastAsia="Times New Roman" w:hAnsi="Times New Roman" w:cs="Times New Roman"/>
                <w:b/>
                <w:bCs/>
                <w:sz w:val="28"/>
                <w:szCs w:val="28"/>
                <w:rtl/>
              </w:rPr>
              <w:t>4- التعطيل على سير نشاطات الجماعية</w:t>
            </w:r>
          </w:p>
        </w:tc>
        <w:tc>
          <w:tcPr>
            <w:tcW w:w="2839" w:type="dxa"/>
          </w:tcPr>
          <w:p w:rsidR="00637284" w:rsidRPr="00637284" w:rsidRDefault="00637284" w:rsidP="00820643">
            <w:pPr>
              <w:spacing w:after="15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tl/>
              </w:rPr>
            </w:pPr>
            <w:r w:rsidRPr="00637284">
              <w:rPr>
                <w:rFonts w:ascii="Times New Roman" w:eastAsia="Times New Roman" w:hAnsi="Times New Roman" w:cs="Times New Roman"/>
                <w:b/>
                <w:bCs/>
                <w:sz w:val="28"/>
                <w:szCs w:val="28"/>
                <w:rtl/>
              </w:rPr>
              <w:t>الهجومية والدفاعية في مواقفه</w:t>
            </w:r>
          </w:p>
        </w:tc>
      </w:tr>
      <w:tr w:rsidR="00637284" w:rsidTr="00637284">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742" w:type="dxa"/>
          </w:tcPr>
          <w:p w:rsidR="00637284" w:rsidRDefault="00637284" w:rsidP="00637284">
            <w:pPr>
              <w:spacing w:after="150" w:line="330" w:lineRule="atLeast"/>
              <w:jc w:val="both"/>
              <w:rPr>
                <w:rFonts w:ascii="Tahoma" w:eastAsia="Times New Roman" w:hAnsi="Tahoma" w:cs="Tahoma"/>
                <w:b w:val="0"/>
                <w:bCs w:val="0"/>
                <w:color w:val="333333"/>
                <w:sz w:val="21"/>
                <w:szCs w:val="21"/>
                <w:rtl/>
              </w:rPr>
            </w:pPr>
            <w:r>
              <w:rPr>
                <w:rFonts w:ascii="Tahoma" w:eastAsia="Times New Roman" w:hAnsi="Tahoma" w:cs="Tahoma" w:hint="cs"/>
                <w:b w:val="0"/>
                <w:bCs w:val="0"/>
                <w:color w:val="333333"/>
                <w:sz w:val="21"/>
                <w:szCs w:val="21"/>
                <w:rtl/>
              </w:rPr>
              <w:t>5</w:t>
            </w:r>
          </w:p>
        </w:tc>
        <w:tc>
          <w:tcPr>
            <w:tcW w:w="4935" w:type="dxa"/>
          </w:tcPr>
          <w:p w:rsidR="00637284" w:rsidRPr="00637284" w:rsidRDefault="00637284" w:rsidP="001373D7">
            <w:pPr>
              <w:spacing w:after="15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tl/>
              </w:rPr>
            </w:pPr>
            <w:r w:rsidRPr="00637284">
              <w:rPr>
                <w:rFonts w:ascii="Times New Roman" w:eastAsia="Times New Roman" w:hAnsi="Times New Roman" w:cs="Times New Roman"/>
                <w:b/>
                <w:bCs/>
                <w:sz w:val="28"/>
                <w:szCs w:val="28"/>
                <w:rtl/>
              </w:rPr>
              <w:t>عدم قدرة على التركيز</w:t>
            </w:r>
          </w:p>
        </w:tc>
        <w:tc>
          <w:tcPr>
            <w:tcW w:w="2839" w:type="dxa"/>
          </w:tcPr>
          <w:p w:rsidR="00637284" w:rsidRPr="00637284" w:rsidRDefault="00637284" w:rsidP="007879CF">
            <w:pPr>
              <w:spacing w:after="15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tl/>
              </w:rPr>
            </w:pPr>
            <w:r w:rsidRPr="00637284">
              <w:rPr>
                <w:rFonts w:ascii="Times New Roman" w:eastAsia="Times New Roman" w:hAnsi="Times New Roman" w:cs="Times New Roman"/>
                <w:b/>
                <w:bCs/>
                <w:sz w:val="28"/>
                <w:szCs w:val="28"/>
                <w:rtl/>
              </w:rPr>
              <w:t>هبوط  في التحصيل التعليمي</w:t>
            </w:r>
          </w:p>
        </w:tc>
        <w:tc>
          <w:tcPr>
            <w:tcW w:w="2839" w:type="dxa"/>
          </w:tcPr>
          <w:p w:rsidR="00637284" w:rsidRDefault="00637284" w:rsidP="005B6364">
            <w:pPr>
              <w:cnfStyle w:val="000000100000" w:firstRow="0" w:lastRow="0" w:firstColumn="0" w:lastColumn="0" w:oddVBand="0" w:evenVBand="0" w:oddHBand="1" w:evenHBand="0" w:firstRowFirstColumn="0" w:firstRowLastColumn="0" w:lastRowFirstColumn="0" w:lastRowLastColumn="0"/>
            </w:pPr>
            <w:r w:rsidRPr="00637284">
              <w:rPr>
                <w:rFonts w:ascii="Times New Roman" w:eastAsia="Times New Roman" w:hAnsi="Times New Roman" w:cs="Times New Roman"/>
                <w:b/>
                <w:bCs/>
                <w:sz w:val="28"/>
                <w:szCs w:val="28"/>
                <w:rtl/>
              </w:rPr>
              <w:t>5- العدوانية اتجاه الآخرين</w:t>
            </w:r>
          </w:p>
        </w:tc>
        <w:tc>
          <w:tcPr>
            <w:tcW w:w="2839" w:type="dxa"/>
          </w:tcPr>
          <w:p w:rsidR="00637284" w:rsidRPr="00637284" w:rsidRDefault="00637284" w:rsidP="00820643">
            <w:pPr>
              <w:spacing w:after="15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tl/>
              </w:rPr>
            </w:pPr>
            <w:r w:rsidRPr="00637284">
              <w:rPr>
                <w:rFonts w:ascii="Times New Roman" w:eastAsia="Times New Roman" w:hAnsi="Times New Roman" w:cs="Times New Roman"/>
                <w:b/>
                <w:bCs/>
                <w:sz w:val="28"/>
                <w:szCs w:val="28"/>
                <w:rtl/>
              </w:rPr>
              <w:t>توتر الدائم</w:t>
            </w:r>
          </w:p>
        </w:tc>
      </w:tr>
      <w:tr w:rsidR="00637284" w:rsidTr="00637284">
        <w:trPr>
          <w:cnfStyle w:val="000000010000" w:firstRow="0" w:lastRow="0" w:firstColumn="0" w:lastColumn="0" w:oddVBand="0" w:evenVBand="0" w:oddHBand="0" w:evenHBand="1"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742" w:type="dxa"/>
          </w:tcPr>
          <w:p w:rsidR="00637284" w:rsidRDefault="00637284" w:rsidP="00637284">
            <w:pPr>
              <w:spacing w:after="150" w:line="330" w:lineRule="atLeast"/>
              <w:jc w:val="both"/>
              <w:rPr>
                <w:rFonts w:ascii="Tahoma" w:eastAsia="Times New Roman" w:hAnsi="Tahoma" w:cs="Tahoma"/>
                <w:b w:val="0"/>
                <w:bCs w:val="0"/>
                <w:color w:val="333333"/>
                <w:sz w:val="21"/>
                <w:szCs w:val="21"/>
                <w:rtl/>
              </w:rPr>
            </w:pPr>
            <w:r>
              <w:rPr>
                <w:rFonts w:ascii="Tahoma" w:eastAsia="Times New Roman" w:hAnsi="Tahoma" w:cs="Tahoma" w:hint="cs"/>
                <w:b w:val="0"/>
                <w:bCs w:val="0"/>
                <w:color w:val="333333"/>
                <w:sz w:val="21"/>
                <w:szCs w:val="21"/>
                <w:rtl/>
              </w:rPr>
              <w:t>6</w:t>
            </w:r>
          </w:p>
        </w:tc>
        <w:tc>
          <w:tcPr>
            <w:tcW w:w="4935" w:type="dxa"/>
          </w:tcPr>
          <w:p w:rsidR="00637284" w:rsidRPr="00637284" w:rsidRDefault="00637284" w:rsidP="001373D7">
            <w:pPr>
              <w:spacing w:after="15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tl/>
              </w:rPr>
            </w:pPr>
            <w:r w:rsidRPr="00637284">
              <w:rPr>
                <w:rFonts w:ascii="Times New Roman" w:eastAsia="Times New Roman" w:hAnsi="Times New Roman" w:cs="Times New Roman"/>
                <w:b/>
                <w:bCs/>
                <w:sz w:val="28"/>
                <w:szCs w:val="28"/>
                <w:rtl/>
              </w:rPr>
              <w:t>تشتت الانتباه</w:t>
            </w:r>
          </w:p>
        </w:tc>
        <w:tc>
          <w:tcPr>
            <w:tcW w:w="2839" w:type="dxa"/>
          </w:tcPr>
          <w:p w:rsidR="00637284" w:rsidRPr="00637284" w:rsidRDefault="00637284" w:rsidP="007879CF">
            <w:pPr>
              <w:spacing w:after="15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tl/>
              </w:rPr>
            </w:pPr>
            <w:r w:rsidRPr="00637284">
              <w:rPr>
                <w:rFonts w:ascii="Times New Roman" w:eastAsia="Times New Roman" w:hAnsi="Times New Roman" w:cs="Times New Roman"/>
                <w:b/>
                <w:bCs/>
                <w:sz w:val="28"/>
                <w:szCs w:val="28"/>
                <w:rtl/>
              </w:rPr>
              <w:t>تأخر عن المدرسة وغيا بات متكررة</w:t>
            </w:r>
          </w:p>
        </w:tc>
        <w:tc>
          <w:tcPr>
            <w:tcW w:w="2839" w:type="dxa"/>
          </w:tcPr>
          <w:p w:rsidR="00637284" w:rsidRPr="00637284" w:rsidRDefault="00637284" w:rsidP="005B6364">
            <w:pPr>
              <w:spacing w:after="15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tl/>
              </w:rPr>
            </w:pPr>
          </w:p>
        </w:tc>
        <w:tc>
          <w:tcPr>
            <w:tcW w:w="2839" w:type="dxa"/>
          </w:tcPr>
          <w:p w:rsidR="00637284" w:rsidRPr="00637284" w:rsidRDefault="00637284" w:rsidP="00820643">
            <w:pPr>
              <w:spacing w:after="15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tl/>
              </w:rPr>
            </w:pPr>
            <w:r w:rsidRPr="00637284">
              <w:rPr>
                <w:rFonts w:ascii="Times New Roman" w:eastAsia="Times New Roman" w:hAnsi="Times New Roman" w:cs="Times New Roman"/>
                <w:b/>
                <w:bCs/>
                <w:sz w:val="28"/>
                <w:szCs w:val="28"/>
                <w:rtl/>
              </w:rPr>
              <w:t>مازوخية اتجاه الذات</w:t>
            </w:r>
          </w:p>
        </w:tc>
      </w:tr>
      <w:tr w:rsidR="00637284" w:rsidTr="00637284">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742" w:type="dxa"/>
          </w:tcPr>
          <w:p w:rsidR="00637284" w:rsidRDefault="00637284" w:rsidP="00637284">
            <w:pPr>
              <w:spacing w:after="150" w:line="330" w:lineRule="atLeast"/>
              <w:jc w:val="both"/>
              <w:rPr>
                <w:rFonts w:ascii="Tahoma" w:eastAsia="Times New Roman" w:hAnsi="Tahoma" w:cs="Tahoma"/>
                <w:b w:val="0"/>
                <w:bCs w:val="0"/>
                <w:color w:val="333333"/>
                <w:sz w:val="21"/>
                <w:szCs w:val="21"/>
                <w:rtl/>
              </w:rPr>
            </w:pPr>
            <w:r>
              <w:rPr>
                <w:rFonts w:ascii="Tahoma" w:eastAsia="Times New Roman" w:hAnsi="Tahoma" w:cs="Tahoma" w:hint="cs"/>
                <w:b w:val="0"/>
                <w:bCs w:val="0"/>
                <w:color w:val="333333"/>
                <w:sz w:val="21"/>
                <w:szCs w:val="21"/>
                <w:rtl/>
              </w:rPr>
              <w:t>7</w:t>
            </w:r>
          </w:p>
        </w:tc>
        <w:tc>
          <w:tcPr>
            <w:tcW w:w="4935" w:type="dxa"/>
          </w:tcPr>
          <w:p w:rsidR="00637284" w:rsidRPr="00637284" w:rsidRDefault="00637284" w:rsidP="001373D7">
            <w:pPr>
              <w:spacing w:after="15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tl/>
              </w:rPr>
            </w:pPr>
            <w:r w:rsidRPr="00637284">
              <w:rPr>
                <w:rFonts w:ascii="Times New Roman" w:eastAsia="Times New Roman" w:hAnsi="Times New Roman" w:cs="Times New Roman"/>
                <w:b/>
                <w:bCs/>
                <w:sz w:val="28"/>
                <w:szCs w:val="28"/>
                <w:rtl/>
              </w:rPr>
              <w:t>سرقات</w:t>
            </w:r>
          </w:p>
        </w:tc>
        <w:tc>
          <w:tcPr>
            <w:tcW w:w="2839" w:type="dxa"/>
          </w:tcPr>
          <w:p w:rsidR="00637284" w:rsidRPr="00637284" w:rsidRDefault="00637284" w:rsidP="007879CF">
            <w:pPr>
              <w:spacing w:after="15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tl/>
              </w:rPr>
            </w:pPr>
          </w:p>
        </w:tc>
        <w:tc>
          <w:tcPr>
            <w:tcW w:w="2839" w:type="dxa"/>
          </w:tcPr>
          <w:p w:rsidR="00637284" w:rsidRPr="00637284" w:rsidRDefault="00637284" w:rsidP="00637284">
            <w:pPr>
              <w:spacing w:after="15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tl/>
              </w:rPr>
            </w:pPr>
          </w:p>
        </w:tc>
        <w:tc>
          <w:tcPr>
            <w:tcW w:w="2839" w:type="dxa"/>
          </w:tcPr>
          <w:p w:rsidR="00637284" w:rsidRPr="00637284" w:rsidRDefault="00637284" w:rsidP="00820643">
            <w:pPr>
              <w:spacing w:after="15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tl/>
              </w:rPr>
            </w:pPr>
            <w:r w:rsidRPr="00637284">
              <w:rPr>
                <w:rFonts w:ascii="Times New Roman" w:eastAsia="Times New Roman" w:hAnsi="Times New Roman" w:cs="Times New Roman"/>
                <w:b/>
                <w:bCs/>
                <w:sz w:val="28"/>
                <w:szCs w:val="28"/>
                <w:rtl/>
              </w:rPr>
              <w:t>شعور بالخوف وعدم الأمان</w:t>
            </w:r>
          </w:p>
        </w:tc>
      </w:tr>
      <w:tr w:rsidR="00637284" w:rsidTr="00637284">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42" w:type="dxa"/>
          </w:tcPr>
          <w:p w:rsidR="00637284" w:rsidRDefault="00637284" w:rsidP="00637284">
            <w:pPr>
              <w:spacing w:after="150" w:line="330" w:lineRule="atLeast"/>
              <w:jc w:val="both"/>
              <w:rPr>
                <w:rFonts w:ascii="Tahoma" w:eastAsia="Times New Roman" w:hAnsi="Tahoma" w:cs="Tahoma"/>
                <w:b w:val="0"/>
                <w:bCs w:val="0"/>
                <w:color w:val="333333"/>
                <w:sz w:val="21"/>
                <w:szCs w:val="21"/>
                <w:rtl/>
              </w:rPr>
            </w:pPr>
            <w:r>
              <w:rPr>
                <w:rFonts w:ascii="Tahoma" w:eastAsia="Times New Roman" w:hAnsi="Tahoma" w:cs="Tahoma" w:hint="cs"/>
                <w:b w:val="0"/>
                <w:bCs w:val="0"/>
                <w:color w:val="333333"/>
                <w:sz w:val="21"/>
                <w:szCs w:val="21"/>
                <w:rtl/>
              </w:rPr>
              <w:t>8</w:t>
            </w:r>
          </w:p>
        </w:tc>
        <w:tc>
          <w:tcPr>
            <w:tcW w:w="4935" w:type="dxa"/>
          </w:tcPr>
          <w:p w:rsidR="00637284" w:rsidRPr="00637284" w:rsidRDefault="00637284" w:rsidP="001373D7">
            <w:pPr>
              <w:spacing w:after="15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tl/>
              </w:rPr>
            </w:pPr>
            <w:r w:rsidRPr="00637284">
              <w:rPr>
                <w:rFonts w:ascii="Times New Roman" w:eastAsia="Times New Roman" w:hAnsi="Times New Roman" w:cs="Times New Roman"/>
                <w:b/>
                <w:bCs/>
                <w:sz w:val="28"/>
                <w:szCs w:val="28"/>
                <w:rtl/>
              </w:rPr>
              <w:t>الكذب</w:t>
            </w:r>
          </w:p>
        </w:tc>
        <w:tc>
          <w:tcPr>
            <w:tcW w:w="2839" w:type="dxa"/>
          </w:tcPr>
          <w:p w:rsidR="00637284" w:rsidRDefault="00637284" w:rsidP="00637284">
            <w:pPr>
              <w:spacing w:after="150" w:line="330" w:lineRule="atLeast"/>
              <w:jc w:val="both"/>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b/>
                <w:bCs/>
                <w:color w:val="333333"/>
                <w:sz w:val="21"/>
                <w:szCs w:val="21"/>
                <w:rtl/>
              </w:rPr>
            </w:pPr>
          </w:p>
        </w:tc>
        <w:tc>
          <w:tcPr>
            <w:tcW w:w="2839" w:type="dxa"/>
          </w:tcPr>
          <w:p w:rsidR="00637284" w:rsidRDefault="00637284" w:rsidP="00637284">
            <w:pPr>
              <w:spacing w:after="150" w:line="330" w:lineRule="atLeast"/>
              <w:jc w:val="both"/>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b/>
                <w:bCs/>
                <w:color w:val="333333"/>
                <w:sz w:val="21"/>
                <w:szCs w:val="21"/>
                <w:rtl/>
              </w:rPr>
            </w:pPr>
          </w:p>
        </w:tc>
        <w:tc>
          <w:tcPr>
            <w:tcW w:w="2839" w:type="dxa"/>
          </w:tcPr>
          <w:p w:rsidR="00637284" w:rsidRDefault="00637284" w:rsidP="00820643">
            <w:pPr>
              <w:cnfStyle w:val="000000010000" w:firstRow="0" w:lastRow="0" w:firstColumn="0" w:lastColumn="0" w:oddVBand="0" w:evenVBand="0" w:oddHBand="0" w:evenHBand="1" w:firstRowFirstColumn="0" w:firstRowLastColumn="0" w:lastRowFirstColumn="0" w:lastRowLastColumn="0"/>
            </w:pPr>
            <w:r w:rsidRPr="00637284">
              <w:rPr>
                <w:rFonts w:ascii="Times New Roman" w:eastAsia="Times New Roman" w:hAnsi="Times New Roman" w:cs="Times New Roman"/>
                <w:b/>
                <w:bCs/>
                <w:sz w:val="28"/>
                <w:szCs w:val="28"/>
                <w:rtl/>
              </w:rPr>
              <w:t>عدم الهدوء والاستقرار النفسي.</w:t>
            </w:r>
          </w:p>
        </w:tc>
      </w:tr>
      <w:tr w:rsidR="00637284" w:rsidTr="00637284">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742" w:type="dxa"/>
          </w:tcPr>
          <w:p w:rsidR="00637284" w:rsidRDefault="00637284" w:rsidP="00637284">
            <w:pPr>
              <w:spacing w:after="150" w:line="330" w:lineRule="atLeast"/>
              <w:jc w:val="both"/>
              <w:rPr>
                <w:rFonts w:ascii="Tahoma" w:eastAsia="Times New Roman" w:hAnsi="Tahoma" w:cs="Tahoma"/>
                <w:b w:val="0"/>
                <w:bCs w:val="0"/>
                <w:color w:val="333333"/>
                <w:sz w:val="21"/>
                <w:szCs w:val="21"/>
                <w:rtl/>
              </w:rPr>
            </w:pPr>
            <w:r>
              <w:rPr>
                <w:rFonts w:ascii="Tahoma" w:eastAsia="Times New Roman" w:hAnsi="Tahoma" w:cs="Tahoma" w:hint="cs"/>
                <w:b w:val="0"/>
                <w:bCs w:val="0"/>
                <w:color w:val="333333"/>
                <w:sz w:val="21"/>
                <w:szCs w:val="21"/>
                <w:rtl/>
              </w:rPr>
              <w:t>9</w:t>
            </w:r>
          </w:p>
        </w:tc>
        <w:tc>
          <w:tcPr>
            <w:tcW w:w="4935" w:type="dxa"/>
          </w:tcPr>
          <w:p w:rsidR="00637284" w:rsidRPr="00637284" w:rsidRDefault="00637284" w:rsidP="001373D7">
            <w:pPr>
              <w:spacing w:after="15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tl/>
              </w:rPr>
            </w:pPr>
            <w:r w:rsidRPr="00637284">
              <w:rPr>
                <w:rFonts w:ascii="Times New Roman" w:eastAsia="Times New Roman" w:hAnsi="Times New Roman" w:cs="Times New Roman"/>
                <w:b/>
                <w:bCs/>
                <w:sz w:val="28"/>
                <w:szCs w:val="28"/>
                <w:rtl/>
              </w:rPr>
              <w:t>القيام بسلوكيات ضارة مثل شرب الكحول أو المخدرات</w:t>
            </w:r>
          </w:p>
        </w:tc>
        <w:tc>
          <w:tcPr>
            <w:tcW w:w="2839" w:type="dxa"/>
          </w:tcPr>
          <w:p w:rsidR="00637284" w:rsidRDefault="00637284" w:rsidP="00637284">
            <w:pPr>
              <w:spacing w:after="150" w:line="330" w:lineRule="atLeast"/>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333333"/>
                <w:sz w:val="21"/>
                <w:szCs w:val="21"/>
                <w:rtl/>
              </w:rPr>
            </w:pPr>
          </w:p>
        </w:tc>
        <w:tc>
          <w:tcPr>
            <w:tcW w:w="2839" w:type="dxa"/>
          </w:tcPr>
          <w:p w:rsidR="00637284" w:rsidRDefault="00637284" w:rsidP="00637284">
            <w:pPr>
              <w:spacing w:after="150" w:line="330" w:lineRule="atLeast"/>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333333"/>
                <w:sz w:val="21"/>
                <w:szCs w:val="21"/>
                <w:rtl/>
              </w:rPr>
            </w:pPr>
          </w:p>
        </w:tc>
        <w:tc>
          <w:tcPr>
            <w:tcW w:w="2839" w:type="dxa"/>
          </w:tcPr>
          <w:p w:rsidR="00637284" w:rsidRPr="00637284" w:rsidRDefault="00637284" w:rsidP="00820643">
            <w:pPr>
              <w:spacing w:after="15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tl/>
              </w:rPr>
            </w:pPr>
          </w:p>
        </w:tc>
      </w:tr>
      <w:tr w:rsidR="00637284" w:rsidTr="00637284">
        <w:trPr>
          <w:cnfStyle w:val="000000010000" w:firstRow="0" w:lastRow="0" w:firstColumn="0" w:lastColumn="0" w:oddVBand="0" w:evenVBand="0" w:oddHBand="0" w:evenHBand="1"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742" w:type="dxa"/>
          </w:tcPr>
          <w:p w:rsidR="00637284" w:rsidRDefault="00637284" w:rsidP="00637284">
            <w:pPr>
              <w:spacing w:after="150" w:line="330" w:lineRule="atLeast"/>
              <w:jc w:val="both"/>
              <w:rPr>
                <w:rFonts w:ascii="Tahoma" w:eastAsia="Times New Roman" w:hAnsi="Tahoma" w:cs="Tahoma"/>
                <w:b w:val="0"/>
                <w:bCs w:val="0"/>
                <w:color w:val="333333"/>
                <w:sz w:val="21"/>
                <w:szCs w:val="21"/>
                <w:rtl/>
              </w:rPr>
            </w:pPr>
            <w:r>
              <w:rPr>
                <w:rFonts w:ascii="Tahoma" w:eastAsia="Times New Roman" w:hAnsi="Tahoma" w:cs="Tahoma" w:hint="cs"/>
                <w:b w:val="0"/>
                <w:bCs w:val="0"/>
                <w:color w:val="333333"/>
                <w:sz w:val="21"/>
                <w:szCs w:val="21"/>
                <w:rtl/>
              </w:rPr>
              <w:lastRenderedPageBreak/>
              <w:t>10</w:t>
            </w:r>
          </w:p>
        </w:tc>
        <w:tc>
          <w:tcPr>
            <w:tcW w:w="4935" w:type="dxa"/>
          </w:tcPr>
          <w:p w:rsidR="00637284" w:rsidRPr="00637284" w:rsidRDefault="00637284" w:rsidP="001373D7">
            <w:pPr>
              <w:spacing w:after="15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tl/>
              </w:rPr>
            </w:pPr>
            <w:r w:rsidRPr="00637284">
              <w:rPr>
                <w:rFonts w:ascii="Times New Roman" w:eastAsia="Times New Roman" w:hAnsi="Times New Roman" w:cs="Times New Roman"/>
                <w:b/>
                <w:bCs/>
                <w:sz w:val="28"/>
                <w:szCs w:val="28"/>
                <w:rtl/>
              </w:rPr>
              <w:t>محاولات للانتحار</w:t>
            </w:r>
          </w:p>
        </w:tc>
        <w:tc>
          <w:tcPr>
            <w:tcW w:w="2839" w:type="dxa"/>
          </w:tcPr>
          <w:p w:rsidR="00637284" w:rsidRDefault="00637284" w:rsidP="00637284">
            <w:pPr>
              <w:spacing w:after="150" w:line="330" w:lineRule="atLeast"/>
              <w:jc w:val="both"/>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b/>
                <w:bCs/>
                <w:color w:val="333333"/>
                <w:sz w:val="21"/>
                <w:szCs w:val="21"/>
                <w:rtl/>
              </w:rPr>
            </w:pPr>
          </w:p>
        </w:tc>
        <w:tc>
          <w:tcPr>
            <w:tcW w:w="2839" w:type="dxa"/>
          </w:tcPr>
          <w:p w:rsidR="00637284" w:rsidRDefault="00637284" w:rsidP="00637284">
            <w:pPr>
              <w:spacing w:after="150" w:line="330" w:lineRule="atLeast"/>
              <w:jc w:val="both"/>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b/>
                <w:bCs/>
                <w:color w:val="333333"/>
                <w:sz w:val="21"/>
                <w:szCs w:val="21"/>
                <w:rtl/>
              </w:rPr>
            </w:pPr>
          </w:p>
        </w:tc>
        <w:tc>
          <w:tcPr>
            <w:tcW w:w="2839" w:type="dxa"/>
          </w:tcPr>
          <w:p w:rsidR="00637284" w:rsidRPr="00637284" w:rsidRDefault="00637284" w:rsidP="00637284">
            <w:pPr>
              <w:spacing w:after="15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tl/>
              </w:rPr>
            </w:pPr>
          </w:p>
        </w:tc>
      </w:tr>
      <w:tr w:rsidR="00637284" w:rsidTr="00637284">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742" w:type="dxa"/>
          </w:tcPr>
          <w:p w:rsidR="00637284" w:rsidRDefault="00637284" w:rsidP="00637284">
            <w:pPr>
              <w:spacing w:after="150" w:line="330" w:lineRule="atLeast"/>
              <w:jc w:val="both"/>
              <w:rPr>
                <w:rFonts w:ascii="Tahoma" w:eastAsia="Times New Roman" w:hAnsi="Tahoma" w:cs="Tahoma"/>
                <w:b w:val="0"/>
                <w:bCs w:val="0"/>
                <w:color w:val="333333"/>
                <w:sz w:val="21"/>
                <w:szCs w:val="21"/>
                <w:rtl/>
              </w:rPr>
            </w:pPr>
            <w:r>
              <w:rPr>
                <w:rFonts w:ascii="Tahoma" w:eastAsia="Times New Roman" w:hAnsi="Tahoma" w:cs="Tahoma" w:hint="cs"/>
                <w:b w:val="0"/>
                <w:bCs w:val="0"/>
                <w:color w:val="333333"/>
                <w:sz w:val="21"/>
                <w:szCs w:val="21"/>
                <w:rtl/>
              </w:rPr>
              <w:t>11</w:t>
            </w:r>
          </w:p>
        </w:tc>
        <w:tc>
          <w:tcPr>
            <w:tcW w:w="4935" w:type="dxa"/>
          </w:tcPr>
          <w:p w:rsidR="00637284" w:rsidRPr="00637284" w:rsidRDefault="00637284" w:rsidP="001373D7">
            <w:pPr>
              <w:spacing w:after="15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tl/>
              </w:rPr>
            </w:pPr>
            <w:r w:rsidRPr="00637284">
              <w:rPr>
                <w:rFonts w:ascii="Times New Roman" w:eastAsia="Times New Roman" w:hAnsi="Times New Roman" w:cs="Times New Roman"/>
                <w:b/>
                <w:bCs/>
                <w:sz w:val="28"/>
                <w:szCs w:val="28"/>
                <w:rtl/>
              </w:rPr>
              <w:t>تحطيم الأثاث والممتلكات في المدرسة .</w:t>
            </w:r>
          </w:p>
        </w:tc>
        <w:tc>
          <w:tcPr>
            <w:tcW w:w="2839" w:type="dxa"/>
          </w:tcPr>
          <w:p w:rsidR="00637284" w:rsidRDefault="00637284" w:rsidP="00637284">
            <w:pPr>
              <w:spacing w:after="150" w:line="330" w:lineRule="atLeast"/>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333333"/>
                <w:sz w:val="21"/>
                <w:szCs w:val="21"/>
                <w:rtl/>
              </w:rPr>
            </w:pPr>
          </w:p>
        </w:tc>
        <w:tc>
          <w:tcPr>
            <w:tcW w:w="2839" w:type="dxa"/>
          </w:tcPr>
          <w:p w:rsidR="00637284" w:rsidRDefault="00637284" w:rsidP="00637284">
            <w:pPr>
              <w:spacing w:after="150" w:line="330" w:lineRule="atLeast"/>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333333"/>
                <w:sz w:val="21"/>
                <w:szCs w:val="21"/>
                <w:rtl/>
              </w:rPr>
            </w:pPr>
          </w:p>
        </w:tc>
        <w:tc>
          <w:tcPr>
            <w:tcW w:w="2839" w:type="dxa"/>
          </w:tcPr>
          <w:p w:rsidR="00637284" w:rsidRDefault="00637284" w:rsidP="00637284">
            <w:pPr>
              <w:spacing w:after="150" w:line="330" w:lineRule="atLeast"/>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333333"/>
                <w:sz w:val="21"/>
                <w:szCs w:val="21"/>
                <w:rtl/>
              </w:rPr>
            </w:pPr>
          </w:p>
        </w:tc>
      </w:tr>
      <w:tr w:rsidR="00637284" w:rsidTr="00637284">
        <w:trPr>
          <w:cnfStyle w:val="000000010000" w:firstRow="0" w:lastRow="0" w:firstColumn="0" w:lastColumn="0" w:oddVBand="0" w:evenVBand="0" w:oddHBand="0" w:evenHBand="1"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742" w:type="dxa"/>
          </w:tcPr>
          <w:p w:rsidR="00637284" w:rsidRDefault="00637284" w:rsidP="00637284">
            <w:pPr>
              <w:spacing w:after="150" w:line="330" w:lineRule="atLeast"/>
              <w:jc w:val="both"/>
              <w:rPr>
                <w:rFonts w:ascii="Tahoma" w:eastAsia="Times New Roman" w:hAnsi="Tahoma" w:cs="Tahoma"/>
                <w:b w:val="0"/>
                <w:bCs w:val="0"/>
                <w:color w:val="333333"/>
                <w:sz w:val="21"/>
                <w:szCs w:val="21"/>
                <w:rtl/>
              </w:rPr>
            </w:pPr>
            <w:r>
              <w:rPr>
                <w:rFonts w:ascii="Tahoma" w:eastAsia="Times New Roman" w:hAnsi="Tahoma" w:cs="Tahoma" w:hint="cs"/>
                <w:b w:val="0"/>
                <w:bCs w:val="0"/>
                <w:color w:val="333333"/>
                <w:sz w:val="21"/>
                <w:szCs w:val="21"/>
                <w:rtl/>
              </w:rPr>
              <w:t>12</w:t>
            </w:r>
          </w:p>
        </w:tc>
        <w:tc>
          <w:tcPr>
            <w:tcW w:w="4935" w:type="dxa"/>
          </w:tcPr>
          <w:p w:rsidR="00637284" w:rsidRPr="00637284" w:rsidRDefault="00637284" w:rsidP="001373D7">
            <w:pPr>
              <w:spacing w:after="15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tl/>
              </w:rPr>
            </w:pPr>
            <w:r w:rsidRPr="00637284">
              <w:rPr>
                <w:rFonts w:ascii="Times New Roman" w:eastAsia="Times New Roman" w:hAnsi="Times New Roman" w:cs="Times New Roman"/>
                <w:b/>
                <w:bCs/>
                <w:sz w:val="28"/>
                <w:szCs w:val="28"/>
                <w:rtl/>
              </w:rPr>
              <w:t>إشعال نيران .</w:t>
            </w:r>
          </w:p>
        </w:tc>
        <w:tc>
          <w:tcPr>
            <w:tcW w:w="2839" w:type="dxa"/>
          </w:tcPr>
          <w:p w:rsidR="00637284" w:rsidRDefault="00637284" w:rsidP="00637284">
            <w:pPr>
              <w:spacing w:after="150" w:line="330" w:lineRule="atLeast"/>
              <w:jc w:val="both"/>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b/>
                <w:bCs/>
                <w:color w:val="333333"/>
                <w:sz w:val="21"/>
                <w:szCs w:val="21"/>
                <w:rtl/>
              </w:rPr>
            </w:pPr>
          </w:p>
        </w:tc>
        <w:tc>
          <w:tcPr>
            <w:tcW w:w="2839" w:type="dxa"/>
          </w:tcPr>
          <w:p w:rsidR="00637284" w:rsidRDefault="00637284" w:rsidP="00637284">
            <w:pPr>
              <w:spacing w:after="150" w:line="330" w:lineRule="atLeast"/>
              <w:jc w:val="both"/>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b/>
                <w:bCs/>
                <w:color w:val="333333"/>
                <w:sz w:val="21"/>
                <w:szCs w:val="21"/>
                <w:rtl/>
              </w:rPr>
            </w:pPr>
          </w:p>
        </w:tc>
        <w:tc>
          <w:tcPr>
            <w:tcW w:w="2839" w:type="dxa"/>
          </w:tcPr>
          <w:p w:rsidR="00637284" w:rsidRDefault="00637284" w:rsidP="00637284">
            <w:pPr>
              <w:spacing w:after="150" w:line="330" w:lineRule="atLeast"/>
              <w:jc w:val="both"/>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b/>
                <w:bCs/>
                <w:color w:val="333333"/>
                <w:sz w:val="21"/>
                <w:szCs w:val="21"/>
                <w:rtl/>
              </w:rPr>
            </w:pPr>
          </w:p>
        </w:tc>
      </w:tr>
      <w:tr w:rsidR="00637284" w:rsidTr="00637284">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742" w:type="dxa"/>
          </w:tcPr>
          <w:p w:rsidR="00637284" w:rsidRDefault="00637284" w:rsidP="00637284">
            <w:pPr>
              <w:spacing w:after="150" w:line="330" w:lineRule="atLeast"/>
              <w:jc w:val="both"/>
              <w:rPr>
                <w:rFonts w:ascii="Tahoma" w:eastAsia="Times New Roman" w:hAnsi="Tahoma" w:cs="Tahoma"/>
                <w:b w:val="0"/>
                <w:bCs w:val="0"/>
                <w:color w:val="333333"/>
                <w:sz w:val="21"/>
                <w:szCs w:val="21"/>
                <w:rtl/>
              </w:rPr>
            </w:pPr>
            <w:r>
              <w:rPr>
                <w:rFonts w:ascii="Tahoma" w:eastAsia="Times New Roman" w:hAnsi="Tahoma" w:cs="Tahoma" w:hint="cs"/>
                <w:b w:val="0"/>
                <w:bCs w:val="0"/>
                <w:color w:val="333333"/>
                <w:sz w:val="21"/>
                <w:szCs w:val="21"/>
                <w:rtl/>
              </w:rPr>
              <w:t>13</w:t>
            </w:r>
          </w:p>
        </w:tc>
        <w:tc>
          <w:tcPr>
            <w:tcW w:w="4935" w:type="dxa"/>
          </w:tcPr>
          <w:p w:rsidR="00637284" w:rsidRPr="00637284" w:rsidRDefault="00637284" w:rsidP="001373D7">
            <w:pPr>
              <w:spacing w:after="15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tl/>
              </w:rPr>
            </w:pPr>
            <w:r w:rsidRPr="00637284">
              <w:rPr>
                <w:rFonts w:ascii="Times New Roman" w:eastAsia="Times New Roman" w:hAnsi="Times New Roman" w:cs="Times New Roman"/>
                <w:b/>
                <w:bCs/>
                <w:sz w:val="28"/>
                <w:szCs w:val="28"/>
                <w:rtl/>
              </w:rPr>
              <w:t>عنف كلامي مبالغ فيه</w:t>
            </w:r>
          </w:p>
        </w:tc>
        <w:tc>
          <w:tcPr>
            <w:tcW w:w="2839" w:type="dxa"/>
          </w:tcPr>
          <w:p w:rsidR="00637284" w:rsidRDefault="00637284" w:rsidP="00637284">
            <w:pPr>
              <w:spacing w:after="150" w:line="330" w:lineRule="atLeast"/>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333333"/>
                <w:sz w:val="21"/>
                <w:szCs w:val="21"/>
                <w:rtl/>
              </w:rPr>
            </w:pPr>
          </w:p>
        </w:tc>
        <w:tc>
          <w:tcPr>
            <w:tcW w:w="2839" w:type="dxa"/>
          </w:tcPr>
          <w:p w:rsidR="00637284" w:rsidRDefault="00637284" w:rsidP="00637284">
            <w:pPr>
              <w:spacing w:after="150" w:line="330" w:lineRule="atLeast"/>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333333"/>
                <w:sz w:val="21"/>
                <w:szCs w:val="21"/>
                <w:rtl/>
              </w:rPr>
            </w:pPr>
          </w:p>
        </w:tc>
        <w:tc>
          <w:tcPr>
            <w:tcW w:w="2839" w:type="dxa"/>
          </w:tcPr>
          <w:p w:rsidR="00637284" w:rsidRDefault="00637284" w:rsidP="00637284">
            <w:pPr>
              <w:spacing w:after="150" w:line="330" w:lineRule="atLeast"/>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333333"/>
                <w:sz w:val="21"/>
                <w:szCs w:val="21"/>
                <w:rtl/>
              </w:rPr>
            </w:pPr>
          </w:p>
        </w:tc>
      </w:tr>
      <w:tr w:rsidR="00637284" w:rsidTr="00637284">
        <w:trPr>
          <w:cnfStyle w:val="000000010000" w:firstRow="0" w:lastRow="0" w:firstColumn="0" w:lastColumn="0" w:oddVBand="0" w:evenVBand="0" w:oddHBand="0" w:evenHBand="1"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742" w:type="dxa"/>
          </w:tcPr>
          <w:p w:rsidR="00637284" w:rsidRDefault="00637284" w:rsidP="00637284">
            <w:pPr>
              <w:spacing w:after="150" w:line="330" w:lineRule="atLeast"/>
              <w:jc w:val="both"/>
              <w:rPr>
                <w:rFonts w:ascii="Tahoma" w:eastAsia="Times New Roman" w:hAnsi="Tahoma" w:cs="Tahoma"/>
                <w:b w:val="0"/>
                <w:bCs w:val="0"/>
                <w:color w:val="333333"/>
                <w:sz w:val="21"/>
                <w:szCs w:val="21"/>
                <w:rtl/>
              </w:rPr>
            </w:pPr>
            <w:r>
              <w:rPr>
                <w:rFonts w:ascii="Tahoma" w:eastAsia="Times New Roman" w:hAnsi="Tahoma" w:cs="Tahoma" w:hint="cs"/>
                <w:b w:val="0"/>
                <w:bCs w:val="0"/>
                <w:color w:val="333333"/>
                <w:sz w:val="21"/>
                <w:szCs w:val="21"/>
                <w:rtl/>
              </w:rPr>
              <w:t>14</w:t>
            </w:r>
          </w:p>
        </w:tc>
        <w:tc>
          <w:tcPr>
            <w:tcW w:w="4935" w:type="dxa"/>
          </w:tcPr>
          <w:p w:rsidR="00637284" w:rsidRDefault="00637284" w:rsidP="001373D7">
            <w:pPr>
              <w:cnfStyle w:val="000000010000" w:firstRow="0" w:lastRow="0" w:firstColumn="0" w:lastColumn="0" w:oddVBand="0" w:evenVBand="0" w:oddHBand="0" w:evenHBand="1" w:firstRowFirstColumn="0" w:firstRowLastColumn="0" w:lastRowFirstColumn="0" w:lastRowLastColumn="0"/>
            </w:pPr>
            <w:r w:rsidRPr="00637284">
              <w:rPr>
                <w:rFonts w:ascii="Times New Roman" w:eastAsia="Times New Roman" w:hAnsi="Times New Roman" w:cs="Times New Roman"/>
                <w:b/>
                <w:bCs/>
                <w:sz w:val="28"/>
                <w:szCs w:val="28"/>
                <w:rtl/>
              </w:rPr>
              <w:t>تنكيل بالحيوانات</w:t>
            </w:r>
          </w:p>
        </w:tc>
        <w:tc>
          <w:tcPr>
            <w:tcW w:w="2839" w:type="dxa"/>
          </w:tcPr>
          <w:p w:rsidR="00637284" w:rsidRDefault="00637284" w:rsidP="00637284">
            <w:pPr>
              <w:spacing w:after="150" w:line="330" w:lineRule="atLeast"/>
              <w:jc w:val="both"/>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b/>
                <w:bCs/>
                <w:color w:val="333333"/>
                <w:sz w:val="21"/>
                <w:szCs w:val="21"/>
                <w:rtl/>
              </w:rPr>
            </w:pPr>
          </w:p>
        </w:tc>
        <w:tc>
          <w:tcPr>
            <w:tcW w:w="2839" w:type="dxa"/>
          </w:tcPr>
          <w:p w:rsidR="00637284" w:rsidRDefault="00637284" w:rsidP="00637284">
            <w:pPr>
              <w:spacing w:after="150" w:line="330" w:lineRule="atLeast"/>
              <w:jc w:val="both"/>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b/>
                <w:bCs/>
                <w:color w:val="333333"/>
                <w:sz w:val="21"/>
                <w:szCs w:val="21"/>
                <w:rtl/>
              </w:rPr>
            </w:pPr>
          </w:p>
        </w:tc>
        <w:tc>
          <w:tcPr>
            <w:tcW w:w="2839" w:type="dxa"/>
          </w:tcPr>
          <w:p w:rsidR="00637284" w:rsidRDefault="00637284" w:rsidP="00637284">
            <w:pPr>
              <w:spacing w:after="150" w:line="330" w:lineRule="atLeast"/>
              <w:jc w:val="both"/>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b/>
                <w:bCs/>
                <w:color w:val="333333"/>
                <w:sz w:val="21"/>
                <w:szCs w:val="21"/>
                <w:rtl/>
              </w:rPr>
            </w:pPr>
          </w:p>
        </w:tc>
      </w:tr>
    </w:tbl>
    <w:p w:rsidR="00637284" w:rsidRPr="00637284" w:rsidRDefault="00637284" w:rsidP="00637284">
      <w:pPr>
        <w:shd w:val="clear" w:color="auto" w:fill="FFFFFF"/>
        <w:spacing w:after="150" w:line="330" w:lineRule="atLeast"/>
        <w:jc w:val="both"/>
        <w:rPr>
          <w:rFonts w:ascii="Tahoma" w:eastAsia="Times New Roman" w:hAnsi="Tahoma" w:cs="Tahoma"/>
          <w:b/>
          <w:bCs/>
          <w:color w:val="333333"/>
          <w:sz w:val="21"/>
          <w:szCs w:val="21"/>
          <w:rtl/>
        </w:rPr>
      </w:pPr>
    </w:p>
    <w:p w:rsidR="00637284" w:rsidRPr="00637284" w:rsidRDefault="00637284" w:rsidP="00637284">
      <w:pPr>
        <w:shd w:val="clear" w:color="auto" w:fill="FFFFFF"/>
        <w:spacing w:after="150" w:line="330" w:lineRule="atLeast"/>
        <w:jc w:val="center"/>
        <w:rPr>
          <w:rFonts w:ascii="Times New Roman" w:eastAsia="Times New Roman" w:hAnsi="Times New Roman" w:cs="Times New Roman"/>
          <w:b/>
          <w:bCs/>
          <w:color w:val="333333"/>
          <w:sz w:val="32"/>
          <w:szCs w:val="32"/>
          <w:rtl/>
        </w:rPr>
      </w:pPr>
    </w:p>
    <w:p w:rsidR="00637284" w:rsidRDefault="00637284" w:rsidP="00637284">
      <w:pPr>
        <w:shd w:val="clear" w:color="auto" w:fill="FFFFFF"/>
        <w:spacing w:after="150" w:line="330" w:lineRule="atLeast"/>
        <w:jc w:val="center"/>
        <w:rPr>
          <w:rFonts w:ascii="Times New Roman" w:eastAsia="Times New Roman" w:hAnsi="Times New Roman" w:cs="Times New Roman"/>
          <w:b/>
          <w:bCs/>
          <w:color w:val="333333"/>
          <w:sz w:val="32"/>
          <w:szCs w:val="32"/>
          <w:rtl/>
        </w:rPr>
      </w:pPr>
    </w:p>
    <w:p w:rsidR="00637284" w:rsidRDefault="00637284" w:rsidP="00637284">
      <w:pPr>
        <w:shd w:val="clear" w:color="auto" w:fill="FFFFFF"/>
        <w:spacing w:after="150" w:line="330" w:lineRule="atLeast"/>
        <w:jc w:val="center"/>
        <w:rPr>
          <w:rFonts w:ascii="Times New Roman" w:eastAsia="Times New Roman" w:hAnsi="Times New Roman" w:cs="Times New Roman"/>
          <w:b/>
          <w:bCs/>
          <w:color w:val="333333"/>
          <w:sz w:val="32"/>
          <w:szCs w:val="32"/>
          <w:rtl/>
        </w:rPr>
      </w:pPr>
    </w:p>
    <w:p w:rsidR="00637284" w:rsidRDefault="00637284" w:rsidP="00637284">
      <w:pPr>
        <w:shd w:val="clear" w:color="auto" w:fill="FFFFFF"/>
        <w:spacing w:after="150" w:line="330" w:lineRule="atLeast"/>
        <w:jc w:val="center"/>
        <w:rPr>
          <w:rFonts w:ascii="Times New Roman" w:eastAsia="Times New Roman" w:hAnsi="Times New Roman" w:cs="Times New Roman"/>
          <w:b/>
          <w:bCs/>
          <w:color w:val="333333"/>
          <w:sz w:val="32"/>
          <w:szCs w:val="32"/>
          <w:rtl/>
        </w:rPr>
      </w:pPr>
    </w:p>
    <w:p w:rsidR="00637284" w:rsidRDefault="00637284" w:rsidP="00637284">
      <w:pPr>
        <w:shd w:val="clear" w:color="auto" w:fill="FFFFFF"/>
        <w:spacing w:after="150" w:line="330" w:lineRule="atLeast"/>
        <w:jc w:val="center"/>
        <w:rPr>
          <w:rFonts w:ascii="Times New Roman" w:eastAsia="Times New Roman" w:hAnsi="Times New Roman" w:cs="Times New Roman"/>
          <w:b/>
          <w:bCs/>
          <w:color w:val="333333"/>
          <w:sz w:val="32"/>
          <w:szCs w:val="32"/>
          <w:rtl/>
        </w:rPr>
      </w:pPr>
    </w:p>
    <w:p w:rsidR="00637284" w:rsidRPr="00637284" w:rsidRDefault="00637284" w:rsidP="00637284">
      <w:pPr>
        <w:shd w:val="clear" w:color="auto" w:fill="FFFFFF"/>
        <w:spacing w:after="150" w:line="330" w:lineRule="atLeast"/>
        <w:jc w:val="center"/>
        <w:rPr>
          <w:rFonts w:ascii="Times New Roman" w:eastAsia="Times New Roman" w:hAnsi="Times New Roman" w:cs="Times New Roman"/>
          <w:b/>
          <w:bCs/>
          <w:color w:val="333333"/>
          <w:sz w:val="32"/>
          <w:szCs w:val="32"/>
          <w:rtl/>
        </w:rPr>
      </w:pPr>
    </w:p>
    <w:tbl>
      <w:tblPr>
        <w:tblStyle w:val="MediumList2-Accent3"/>
        <w:bidiVisual/>
        <w:tblW w:w="0" w:type="auto"/>
        <w:tblLook w:val="04A0" w:firstRow="1" w:lastRow="0" w:firstColumn="1" w:lastColumn="0" w:noHBand="0" w:noVBand="1"/>
      </w:tblPr>
      <w:tblGrid>
        <w:gridCol w:w="1450"/>
        <w:gridCol w:w="12724"/>
      </w:tblGrid>
      <w:tr w:rsidR="00637284" w:rsidTr="006372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50" w:type="dxa"/>
          </w:tcPr>
          <w:p w:rsidR="00637284" w:rsidRDefault="00637284" w:rsidP="00637284">
            <w:pPr>
              <w:jc w:val="center"/>
              <w:rPr>
                <w:rFonts w:cs="AF_Jeddah"/>
                <w:sz w:val="40"/>
                <w:szCs w:val="40"/>
                <w:rtl/>
              </w:rPr>
            </w:pPr>
          </w:p>
        </w:tc>
        <w:tc>
          <w:tcPr>
            <w:tcW w:w="12724" w:type="dxa"/>
          </w:tcPr>
          <w:p w:rsidR="00637284" w:rsidRPr="00637284" w:rsidRDefault="00637284" w:rsidP="00637284">
            <w:pPr>
              <w:shd w:val="clear" w:color="auto" w:fill="FFFFFF"/>
              <w:spacing w:after="150" w:line="33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333333"/>
                <w:sz w:val="52"/>
                <w:szCs w:val="52"/>
                <w:rtl/>
              </w:rPr>
            </w:pPr>
            <w:r w:rsidRPr="00637284">
              <w:rPr>
                <w:rFonts w:ascii="Times New Roman" w:eastAsia="Times New Roman" w:hAnsi="Times New Roman" w:cs="Times New Roman"/>
                <w:b/>
                <w:bCs/>
                <w:color w:val="333333"/>
                <w:sz w:val="52"/>
                <w:szCs w:val="52"/>
                <w:rtl/>
              </w:rPr>
              <w:t>كيفية الحد من ظاهرة العنف</w:t>
            </w:r>
          </w:p>
          <w:p w:rsidR="00637284" w:rsidRDefault="00637284" w:rsidP="00637284">
            <w:pPr>
              <w:jc w:val="center"/>
              <w:cnfStyle w:val="100000000000" w:firstRow="1" w:lastRow="0" w:firstColumn="0" w:lastColumn="0" w:oddVBand="0" w:evenVBand="0" w:oddHBand="0" w:evenHBand="0" w:firstRowFirstColumn="0" w:firstRowLastColumn="0" w:lastRowFirstColumn="0" w:lastRowLastColumn="0"/>
              <w:rPr>
                <w:rFonts w:cs="AF_Jeddah"/>
                <w:sz w:val="40"/>
                <w:szCs w:val="40"/>
                <w:rtl/>
              </w:rPr>
            </w:pPr>
          </w:p>
        </w:tc>
      </w:tr>
      <w:tr w:rsidR="00637284" w:rsidTr="006372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rsidR="00637284" w:rsidRDefault="00637284" w:rsidP="00637284">
            <w:pPr>
              <w:jc w:val="center"/>
              <w:rPr>
                <w:rFonts w:cs="AF_Jeddah"/>
                <w:sz w:val="40"/>
                <w:szCs w:val="40"/>
                <w:rtl/>
              </w:rPr>
            </w:pPr>
            <w:r>
              <w:rPr>
                <w:rFonts w:cs="AF_Jeddah" w:hint="cs"/>
                <w:sz w:val="40"/>
                <w:szCs w:val="40"/>
                <w:rtl/>
              </w:rPr>
              <w:t>1</w:t>
            </w:r>
          </w:p>
        </w:tc>
        <w:tc>
          <w:tcPr>
            <w:tcW w:w="12724" w:type="dxa"/>
          </w:tcPr>
          <w:p w:rsidR="00637284" w:rsidRPr="00637284" w:rsidRDefault="00637284" w:rsidP="0063728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36"/>
                <w:szCs w:val="36"/>
                <w:rtl/>
              </w:rPr>
            </w:pPr>
            <w:r w:rsidRPr="00637284">
              <w:rPr>
                <w:rFonts w:asciiTheme="minorBidi" w:eastAsia="Times New Roman" w:hAnsiTheme="minorBidi" w:cstheme="minorBidi"/>
                <w:b/>
                <w:bCs/>
                <w:color w:val="333333"/>
                <w:sz w:val="36"/>
                <w:szCs w:val="36"/>
                <w:rtl/>
              </w:rPr>
              <w:t>نشر ثقافة التسامح ونبذ العنف</w:t>
            </w:r>
          </w:p>
        </w:tc>
      </w:tr>
      <w:tr w:rsidR="00637284" w:rsidTr="00637284">
        <w:tc>
          <w:tcPr>
            <w:cnfStyle w:val="001000000000" w:firstRow="0" w:lastRow="0" w:firstColumn="1" w:lastColumn="0" w:oddVBand="0" w:evenVBand="0" w:oddHBand="0" w:evenHBand="0" w:firstRowFirstColumn="0" w:firstRowLastColumn="0" w:lastRowFirstColumn="0" w:lastRowLastColumn="0"/>
            <w:tcW w:w="1450" w:type="dxa"/>
          </w:tcPr>
          <w:p w:rsidR="00637284" w:rsidRDefault="00637284" w:rsidP="00637284">
            <w:pPr>
              <w:jc w:val="center"/>
              <w:rPr>
                <w:rFonts w:cs="AF_Jeddah"/>
                <w:sz w:val="40"/>
                <w:szCs w:val="40"/>
                <w:rtl/>
              </w:rPr>
            </w:pPr>
            <w:r>
              <w:rPr>
                <w:rFonts w:cs="AF_Jeddah" w:hint="cs"/>
                <w:sz w:val="40"/>
                <w:szCs w:val="40"/>
                <w:rtl/>
              </w:rPr>
              <w:lastRenderedPageBreak/>
              <w:t>2</w:t>
            </w:r>
          </w:p>
        </w:tc>
        <w:tc>
          <w:tcPr>
            <w:tcW w:w="12724" w:type="dxa"/>
          </w:tcPr>
          <w:p w:rsidR="00637284" w:rsidRPr="00637284" w:rsidRDefault="00637284" w:rsidP="00637284">
            <w:pPr>
              <w:shd w:val="clear" w:color="auto" w:fill="FFFFFF"/>
              <w:spacing w:after="150" w:line="330" w:lineRule="atLeas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36"/>
                <w:szCs w:val="36"/>
                <w:rtl/>
              </w:rPr>
            </w:pPr>
            <w:r w:rsidRPr="00637284">
              <w:rPr>
                <w:rFonts w:asciiTheme="minorBidi" w:eastAsia="Times New Roman" w:hAnsiTheme="minorBidi" w:cstheme="minorBidi"/>
                <w:b/>
                <w:bCs/>
                <w:color w:val="333333"/>
                <w:sz w:val="36"/>
                <w:szCs w:val="36"/>
                <w:rtl/>
              </w:rPr>
              <w:t>إستخدام مهارات التواصل الفعالة القائمة علي الجانب الإنساني والتي من أهمها حسن الاستماع والإصغاء وإظهار التعاطف والاهتمام .</w:t>
            </w:r>
          </w:p>
        </w:tc>
      </w:tr>
      <w:tr w:rsidR="00637284" w:rsidTr="006372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rsidR="00637284" w:rsidRDefault="00637284" w:rsidP="00637284">
            <w:pPr>
              <w:jc w:val="center"/>
              <w:rPr>
                <w:rFonts w:cs="AF_Jeddah"/>
                <w:sz w:val="40"/>
                <w:szCs w:val="40"/>
                <w:rtl/>
              </w:rPr>
            </w:pPr>
            <w:r>
              <w:rPr>
                <w:rFonts w:cs="AF_Jeddah" w:hint="cs"/>
                <w:sz w:val="40"/>
                <w:szCs w:val="40"/>
                <w:rtl/>
              </w:rPr>
              <w:t>3</w:t>
            </w:r>
          </w:p>
        </w:tc>
        <w:tc>
          <w:tcPr>
            <w:tcW w:w="12724" w:type="dxa"/>
          </w:tcPr>
          <w:p w:rsidR="00637284" w:rsidRPr="00637284" w:rsidRDefault="00637284" w:rsidP="0063728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36"/>
                <w:szCs w:val="36"/>
                <w:rtl/>
              </w:rPr>
            </w:pPr>
            <w:r w:rsidRPr="00637284">
              <w:rPr>
                <w:rFonts w:asciiTheme="minorBidi" w:eastAsia="Times New Roman" w:hAnsiTheme="minorBidi" w:cstheme="minorBidi"/>
                <w:b/>
                <w:bCs/>
                <w:color w:val="333333"/>
                <w:sz w:val="36"/>
                <w:szCs w:val="36"/>
                <w:rtl/>
              </w:rPr>
              <w:t>نشر ثقافة حقوق الإنسان وليكن شعارنا التعلم لحقوق الإنسان وليس تعليم حقوق الإنسان</w:t>
            </w:r>
          </w:p>
        </w:tc>
      </w:tr>
      <w:tr w:rsidR="00637284" w:rsidTr="00637284">
        <w:tc>
          <w:tcPr>
            <w:cnfStyle w:val="001000000000" w:firstRow="0" w:lastRow="0" w:firstColumn="1" w:lastColumn="0" w:oddVBand="0" w:evenVBand="0" w:oddHBand="0" w:evenHBand="0" w:firstRowFirstColumn="0" w:firstRowLastColumn="0" w:lastRowFirstColumn="0" w:lastRowLastColumn="0"/>
            <w:tcW w:w="1450" w:type="dxa"/>
          </w:tcPr>
          <w:p w:rsidR="00637284" w:rsidRDefault="00637284" w:rsidP="00637284">
            <w:pPr>
              <w:jc w:val="center"/>
              <w:rPr>
                <w:rFonts w:cs="AF_Jeddah"/>
                <w:sz w:val="40"/>
                <w:szCs w:val="40"/>
                <w:rtl/>
              </w:rPr>
            </w:pPr>
            <w:r>
              <w:rPr>
                <w:rFonts w:cs="AF_Jeddah" w:hint="cs"/>
                <w:sz w:val="40"/>
                <w:szCs w:val="40"/>
                <w:rtl/>
              </w:rPr>
              <w:t>4</w:t>
            </w:r>
          </w:p>
        </w:tc>
        <w:tc>
          <w:tcPr>
            <w:tcW w:w="12724" w:type="dxa"/>
          </w:tcPr>
          <w:p w:rsidR="00637284" w:rsidRPr="00637284" w:rsidRDefault="00637284" w:rsidP="0063728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36"/>
                <w:szCs w:val="36"/>
                <w:rtl/>
              </w:rPr>
            </w:pPr>
            <w:r w:rsidRPr="00637284">
              <w:rPr>
                <w:rFonts w:asciiTheme="minorBidi" w:eastAsia="Times New Roman" w:hAnsiTheme="minorBidi" w:cstheme="minorBidi"/>
                <w:b/>
                <w:bCs/>
                <w:color w:val="333333"/>
                <w:sz w:val="36"/>
                <w:szCs w:val="36"/>
                <w:rtl/>
              </w:rPr>
              <w:t>عمل ورشات ولقاءت للأمهات والأباء لبيان أساليب ووسائل التنشئة السليمة التي تركز علي منح الطفل مساحة من حرية التفكير وإبداء</w:t>
            </w:r>
          </w:p>
        </w:tc>
      </w:tr>
      <w:tr w:rsidR="00637284" w:rsidTr="006372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rsidR="00637284" w:rsidRDefault="00637284" w:rsidP="00637284">
            <w:pPr>
              <w:jc w:val="center"/>
              <w:rPr>
                <w:rFonts w:cs="AF_Jeddah"/>
                <w:sz w:val="40"/>
                <w:szCs w:val="40"/>
                <w:rtl/>
              </w:rPr>
            </w:pPr>
            <w:r>
              <w:rPr>
                <w:rFonts w:cs="AF_Jeddah" w:hint="cs"/>
                <w:sz w:val="40"/>
                <w:szCs w:val="40"/>
                <w:rtl/>
              </w:rPr>
              <w:t>5</w:t>
            </w:r>
          </w:p>
        </w:tc>
        <w:tc>
          <w:tcPr>
            <w:tcW w:w="12724" w:type="dxa"/>
          </w:tcPr>
          <w:p w:rsidR="00637284" w:rsidRPr="00637284" w:rsidRDefault="00637284" w:rsidP="0063728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36"/>
                <w:szCs w:val="36"/>
                <w:rtl/>
              </w:rPr>
            </w:pPr>
            <w:r w:rsidRPr="00637284">
              <w:rPr>
                <w:rFonts w:asciiTheme="minorBidi" w:eastAsia="Times New Roman" w:hAnsiTheme="minorBidi" w:cstheme="minorBidi"/>
                <w:b/>
                <w:bCs/>
                <w:color w:val="333333"/>
                <w:sz w:val="36"/>
                <w:szCs w:val="36"/>
                <w:rtl/>
              </w:rPr>
              <w:t>الرأي والتركيز على الجوانب الإيجابية في شخصية الطفل واستخدام أساليب التعزيز</w:t>
            </w:r>
          </w:p>
        </w:tc>
      </w:tr>
      <w:tr w:rsidR="00637284" w:rsidTr="00637284">
        <w:tc>
          <w:tcPr>
            <w:cnfStyle w:val="001000000000" w:firstRow="0" w:lastRow="0" w:firstColumn="1" w:lastColumn="0" w:oddVBand="0" w:evenVBand="0" w:oddHBand="0" w:evenHBand="0" w:firstRowFirstColumn="0" w:firstRowLastColumn="0" w:lastRowFirstColumn="0" w:lastRowLastColumn="0"/>
            <w:tcW w:w="1450" w:type="dxa"/>
          </w:tcPr>
          <w:p w:rsidR="00637284" w:rsidRDefault="00637284" w:rsidP="00637284">
            <w:pPr>
              <w:jc w:val="center"/>
              <w:rPr>
                <w:rFonts w:cs="AF_Jeddah"/>
                <w:sz w:val="40"/>
                <w:szCs w:val="40"/>
                <w:rtl/>
              </w:rPr>
            </w:pPr>
            <w:r>
              <w:rPr>
                <w:rFonts w:cs="AF_Jeddah" w:hint="cs"/>
                <w:sz w:val="40"/>
                <w:szCs w:val="40"/>
                <w:rtl/>
              </w:rPr>
              <w:t>6</w:t>
            </w:r>
          </w:p>
        </w:tc>
        <w:tc>
          <w:tcPr>
            <w:tcW w:w="12724" w:type="dxa"/>
          </w:tcPr>
          <w:p w:rsidR="00637284" w:rsidRPr="00637284" w:rsidRDefault="00637284" w:rsidP="0063728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36"/>
                <w:szCs w:val="36"/>
                <w:rtl/>
              </w:rPr>
            </w:pPr>
            <w:r w:rsidRPr="00637284">
              <w:rPr>
                <w:rFonts w:asciiTheme="minorBidi" w:eastAsia="Times New Roman" w:hAnsiTheme="minorBidi" w:cstheme="minorBidi"/>
                <w:b/>
                <w:bCs/>
                <w:color w:val="333333"/>
                <w:sz w:val="36"/>
                <w:szCs w:val="36"/>
                <w:rtl/>
              </w:rPr>
              <w:t>التشخيص المبكر للأطفال الذين يقعون تحت ظروف الضغط والذين من ال</w:t>
            </w:r>
            <w:r>
              <w:rPr>
                <w:rFonts w:asciiTheme="minorBidi" w:eastAsia="Times New Roman" w:hAnsiTheme="minorBidi" w:cstheme="minorBidi"/>
                <w:b/>
                <w:bCs/>
                <w:color w:val="333333"/>
                <w:sz w:val="36"/>
                <w:szCs w:val="36"/>
                <w:rtl/>
              </w:rPr>
              <w:t xml:space="preserve">ممكن ان يطوروا أساليب غير سوية </w:t>
            </w:r>
          </w:p>
        </w:tc>
      </w:tr>
      <w:tr w:rsidR="00637284" w:rsidTr="006372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rsidR="00637284" w:rsidRDefault="00637284" w:rsidP="00637284">
            <w:pPr>
              <w:jc w:val="center"/>
              <w:rPr>
                <w:rFonts w:cs="AF_Jeddah"/>
                <w:sz w:val="40"/>
                <w:szCs w:val="40"/>
                <w:rtl/>
              </w:rPr>
            </w:pPr>
            <w:r>
              <w:rPr>
                <w:rFonts w:cs="AF_Jeddah" w:hint="cs"/>
                <w:sz w:val="40"/>
                <w:szCs w:val="40"/>
                <w:rtl/>
              </w:rPr>
              <w:t>7</w:t>
            </w:r>
          </w:p>
        </w:tc>
        <w:tc>
          <w:tcPr>
            <w:tcW w:w="12724" w:type="dxa"/>
          </w:tcPr>
          <w:p w:rsidR="00637284" w:rsidRPr="00637284" w:rsidRDefault="00637284" w:rsidP="0063728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36"/>
                <w:szCs w:val="36"/>
                <w:rtl/>
              </w:rPr>
            </w:pPr>
            <w:r w:rsidRPr="00637284">
              <w:rPr>
                <w:rFonts w:asciiTheme="minorBidi" w:eastAsia="Times New Roman" w:hAnsiTheme="minorBidi" w:cstheme="minorBidi"/>
                <w:b/>
                <w:bCs/>
                <w:color w:val="333333"/>
                <w:sz w:val="36"/>
                <w:szCs w:val="36"/>
                <w:rtl/>
              </w:rPr>
              <w:t>تنمية الجانب القيمي لدى التلاميذ .</w:t>
            </w:r>
          </w:p>
        </w:tc>
      </w:tr>
      <w:tr w:rsidR="00637284" w:rsidTr="00637284">
        <w:tc>
          <w:tcPr>
            <w:cnfStyle w:val="001000000000" w:firstRow="0" w:lastRow="0" w:firstColumn="1" w:lastColumn="0" w:oddVBand="0" w:evenVBand="0" w:oddHBand="0" w:evenHBand="0" w:firstRowFirstColumn="0" w:firstRowLastColumn="0" w:lastRowFirstColumn="0" w:lastRowLastColumn="0"/>
            <w:tcW w:w="1450" w:type="dxa"/>
          </w:tcPr>
          <w:p w:rsidR="00637284" w:rsidRDefault="00637284" w:rsidP="00637284">
            <w:pPr>
              <w:jc w:val="center"/>
              <w:rPr>
                <w:rFonts w:cs="AF_Jeddah"/>
                <w:sz w:val="40"/>
                <w:szCs w:val="40"/>
                <w:rtl/>
              </w:rPr>
            </w:pPr>
            <w:r>
              <w:rPr>
                <w:rFonts w:cs="AF_Jeddah" w:hint="cs"/>
                <w:sz w:val="40"/>
                <w:szCs w:val="40"/>
                <w:rtl/>
              </w:rPr>
              <w:t>8</w:t>
            </w:r>
          </w:p>
        </w:tc>
        <w:tc>
          <w:tcPr>
            <w:tcW w:w="12724" w:type="dxa"/>
          </w:tcPr>
          <w:p w:rsidR="00637284" w:rsidRPr="00637284" w:rsidRDefault="00637284" w:rsidP="0063728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36"/>
                <w:szCs w:val="36"/>
                <w:rtl/>
                <w:lang w:bidi="ar-EG"/>
              </w:rPr>
            </w:pPr>
            <w:r w:rsidRPr="00637284">
              <w:rPr>
                <w:rFonts w:asciiTheme="minorBidi" w:eastAsia="Times New Roman" w:hAnsiTheme="minorBidi" w:cstheme="minorBidi"/>
                <w:b/>
                <w:bCs/>
                <w:color w:val="333333"/>
                <w:sz w:val="36"/>
                <w:szCs w:val="36"/>
                <w:rtl/>
              </w:rPr>
              <w:t>عمل ورشات عمل للمعلمين يتم من خلالها مناقشة الخصائص النمائية لكل مرحلة عمرية والمطالب النفسية والاجتماعية لكل مرحلة .</w:t>
            </w:r>
          </w:p>
        </w:tc>
      </w:tr>
      <w:tr w:rsidR="00637284" w:rsidTr="006372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rsidR="00637284" w:rsidRDefault="00637284" w:rsidP="00637284">
            <w:pPr>
              <w:jc w:val="center"/>
              <w:rPr>
                <w:rFonts w:cs="AF_Jeddah"/>
                <w:sz w:val="40"/>
                <w:szCs w:val="40"/>
                <w:rtl/>
              </w:rPr>
            </w:pPr>
            <w:r>
              <w:rPr>
                <w:rFonts w:cs="AF_Jeddah" w:hint="cs"/>
                <w:sz w:val="40"/>
                <w:szCs w:val="40"/>
                <w:rtl/>
              </w:rPr>
              <w:t>9</w:t>
            </w:r>
          </w:p>
        </w:tc>
        <w:tc>
          <w:tcPr>
            <w:tcW w:w="12724" w:type="dxa"/>
          </w:tcPr>
          <w:p w:rsidR="00637284" w:rsidRPr="00637284" w:rsidRDefault="00637284" w:rsidP="0063728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36"/>
                <w:szCs w:val="36"/>
                <w:rtl/>
                <w:lang w:bidi="ar-EG"/>
              </w:rPr>
            </w:pPr>
            <w:r w:rsidRPr="00637284">
              <w:rPr>
                <w:rFonts w:asciiTheme="minorBidi" w:eastAsia="Times New Roman" w:hAnsiTheme="minorBidi" w:cstheme="minorBidi"/>
                <w:b/>
                <w:bCs/>
                <w:color w:val="333333"/>
                <w:sz w:val="36"/>
                <w:szCs w:val="36"/>
                <w:rtl/>
              </w:rPr>
              <w:t>التركيز علي استخدام أساليب التعزيز بكافة أنواعها</w:t>
            </w:r>
          </w:p>
        </w:tc>
      </w:tr>
      <w:tr w:rsidR="00637284" w:rsidTr="00637284">
        <w:tc>
          <w:tcPr>
            <w:cnfStyle w:val="001000000000" w:firstRow="0" w:lastRow="0" w:firstColumn="1" w:lastColumn="0" w:oddVBand="0" w:evenVBand="0" w:oddHBand="0" w:evenHBand="0" w:firstRowFirstColumn="0" w:firstRowLastColumn="0" w:lastRowFirstColumn="0" w:lastRowLastColumn="0"/>
            <w:tcW w:w="1450" w:type="dxa"/>
          </w:tcPr>
          <w:p w:rsidR="00637284" w:rsidRDefault="00637284" w:rsidP="00637284">
            <w:pPr>
              <w:jc w:val="center"/>
              <w:rPr>
                <w:rFonts w:cs="AF_Jeddah"/>
                <w:sz w:val="40"/>
                <w:szCs w:val="40"/>
                <w:rtl/>
              </w:rPr>
            </w:pPr>
            <w:r>
              <w:rPr>
                <w:rFonts w:cs="AF_Jeddah" w:hint="cs"/>
                <w:sz w:val="40"/>
                <w:szCs w:val="40"/>
                <w:rtl/>
              </w:rPr>
              <w:t>10</w:t>
            </w:r>
          </w:p>
        </w:tc>
        <w:tc>
          <w:tcPr>
            <w:tcW w:w="12724" w:type="dxa"/>
          </w:tcPr>
          <w:p w:rsidR="00637284" w:rsidRPr="00637284" w:rsidRDefault="00637284" w:rsidP="0063728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36"/>
                <w:szCs w:val="36"/>
                <w:rtl/>
                <w:lang w:bidi="ar-EG"/>
              </w:rPr>
            </w:pPr>
            <w:r w:rsidRPr="00637284">
              <w:rPr>
                <w:rFonts w:asciiTheme="minorBidi" w:eastAsia="Times New Roman" w:hAnsiTheme="minorBidi" w:cstheme="minorBidi"/>
                <w:b/>
                <w:bCs/>
                <w:color w:val="333333"/>
                <w:sz w:val="36"/>
                <w:szCs w:val="36"/>
                <w:rtl/>
              </w:rPr>
              <w:t>إتاحة مساحة من الوقت لجعل الطالب يمارس العديد من الأنشطة الرياضية والهوايات المختلفة</w:t>
            </w:r>
          </w:p>
        </w:tc>
      </w:tr>
    </w:tbl>
    <w:p w:rsidR="00637284" w:rsidRDefault="00637284" w:rsidP="00637284">
      <w:pPr>
        <w:jc w:val="center"/>
        <w:rPr>
          <w:rFonts w:cs="AF_Jeddah"/>
          <w:sz w:val="40"/>
          <w:szCs w:val="40"/>
          <w:rtl/>
          <w:lang w:bidi="ar-EG"/>
        </w:rPr>
      </w:pPr>
    </w:p>
    <w:p w:rsidR="00637284" w:rsidRDefault="00637284" w:rsidP="00637284">
      <w:pPr>
        <w:shd w:val="clear" w:color="auto" w:fill="FFFFFF"/>
        <w:spacing w:after="150" w:line="330" w:lineRule="atLeast"/>
        <w:rPr>
          <w:rFonts w:ascii="Times New Roman" w:eastAsia="Times New Roman" w:hAnsi="Times New Roman" w:cs="Times New Roman"/>
          <w:b/>
          <w:bCs/>
          <w:color w:val="333333"/>
          <w:sz w:val="52"/>
          <w:szCs w:val="52"/>
          <w:rtl/>
          <w:lang w:bidi="ar-EG"/>
        </w:rPr>
      </w:pPr>
    </w:p>
    <w:tbl>
      <w:tblPr>
        <w:tblStyle w:val="MediumList2-Accent1"/>
        <w:bidiVisual/>
        <w:tblW w:w="14327" w:type="dxa"/>
        <w:tblLook w:val="04A0" w:firstRow="1" w:lastRow="0" w:firstColumn="1" w:lastColumn="0" w:noHBand="0" w:noVBand="1"/>
      </w:tblPr>
      <w:tblGrid>
        <w:gridCol w:w="1178"/>
        <w:gridCol w:w="13149"/>
      </w:tblGrid>
      <w:tr w:rsidR="00637284" w:rsidTr="00395436">
        <w:trPr>
          <w:cnfStyle w:val="100000000000" w:firstRow="1" w:lastRow="0" w:firstColumn="0" w:lastColumn="0" w:oddVBand="0" w:evenVBand="0" w:oddHBand="0" w:evenHBand="0" w:firstRowFirstColumn="0" w:firstRowLastColumn="0" w:lastRowFirstColumn="0" w:lastRowLastColumn="0"/>
          <w:trHeight w:val="679"/>
        </w:trPr>
        <w:tc>
          <w:tcPr>
            <w:cnfStyle w:val="001000000100" w:firstRow="0" w:lastRow="0" w:firstColumn="1" w:lastColumn="0" w:oddVBand="0" w:evenVBand="0" w:oddHBand="0" w:evenHBand="0" w:firstRowFirstColumn="1" w:firstRowLastColumn="0" w:lastRowFirstColumn="0" w:lastRowLastColumn="0"/>
            <w:tcW w:w="1178" w:type="dxa"/>
          </w:tcPr>
          <w:p w:rsidR="00637284" w:rsidRDefault="00637284" w:rsidP="00637284">
            <w:pPr>
              <w:spacing w:after="150" w:line="330" w:lineRule="atLeast"/>
              <w:jc w:val="center"/>
              <w:rPr>
                <w:rFonts w:ascii="Times New Roman" w:eastAsia="Times New Roman" w:hAnsi="Times New Roman" w:cs="Times New Roman"/>
                <w:b/>
                <w:bCs/>
                <w:color w:val="333333"/>
                <w:sz w:val="52"/>
                <w:szCs w:val="52"/>
                <w:rtl/>
                <w:lang w:bidi="ar-EG"/>
              </w:rPr>
            </w:pPr>
          </w:p>
        </w:tc>
        <w:tc>
          <w:tcPr>
            <w:tcW w:w="13149" w:type="dxa"/>
          </w:tcPr>
          <w:p w:rsidR="00637284" w:rsidRDefault="00637284" w:rsidP="00637284">
            <w:pPr>
              <w:spacing w:after="150" w:line="33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333333"/>
                <w:sz w:val="52"/>
                <w:szCs w:val="52"/>
                <w:rtl/>
              </w:rPr>
            </w:pPr>
            <w:r w:rsidRPr="00637284">
              <w:rPr>
                <w:rFonts w:ascii="Times New Roman" w:eastAsia="Times New Roman" w:hAnsi="Times New Roman" w:cs="Times New Roman"/>
                <w:b/>
                <w:bCs/>
                <w:color w:val="333333"/>
                <w:sz w:val="52"/>
                <w:szCs w:val="52"/>
                <w:rtl/>
              </w:rPr>
              <w:t>الجانب العلاجي</w:t>
            </w:r>
          </w:p>
        </w:tc>
      </w:tr>
      <w:tr w:rsidR="00637284" w:rsidTr="00395436">
        <w:trPr>
          <w:cnfStyle w:val="000000100000" w:firstRow="0" w:lastRow="0" w:firstColumn="0" w:lastColumn="0" w:oddVBand="0" w:evenVBand="0" w:oddHBand="1" w:evenHBand="0" w:firstRowFirstColumn="0" w:firstRowLastColumn="0" w:lastRowFirstColumn="0" w:lastRowLastColumn="0"/>
          <w:trHeight w:val="1028"/>
        </w:trPr>
        <w:tc>
          <w:tcPr>
            <w:cnfStyle w:val="001000000000" w:firstRow="0" w:lastRow="0" w:firstColumn="1" w:lastColumn="0" w:oddVBand="0" w:evenVBand="0" w:oddHBand="0" w:evenHBand="0" w:firstRowFirstColumn="0" w:firstRowLastColumn="0" w:lastRowFirstColumn="0" w:lastRowLastColumn="0"/>
            <w:tcW w:w="1178" w:type="dxa"/>
          </w:tcPr>
          <w:p w:rsidR="00637284" w:rsidRDefault="00395436" w:rsidP="00637284">
            <w:pPr>
              <w:spacing w:after="150" w:line="330" w:lineRule="atLeast"/>
              <w:jc w:val="center"/>
              <w:rPr>
                <w:rFonts w:ascii="Times New Roman" w:eastAsia="Times New Roman" w:hAnsi="Times New Roman" w:cs="Times New Roman"/>
                <w:b/>
                <w:bCs/>
                <w:color w:val="333333"/>
                <w:sz w:val="52"/>
                <w:szCs w:val="52"/>
                <w:rtl/>
              </w:rPr>
            </w:pPr>
            <w:r>
              <w:rPr>
                <w:rFonts w:ascii="Times New Roman" w:eastAsia="Times New Roman" w:hAnsi="Times New Roman" w:cs="Times New Roman" w:hint="cs"/>
                <w:b/>
                <w:bCs/>
                <w:color w:val="333333"/>
                <w:sz w:val="52"/>
                <w:szCs w:val="52"/>
                <w:rtl/>
              </w:rPr>
              <w:lastRenderedPageBreak/>
              <w:t>1</w:t>
            </w:r>
          </w:p>
        </w:tc>
        <w:tc>
          <w:tcPr>
            <w:tcW w:w="13149" w:type="dxa"/>
          </w:tcPr>
          <w:p w:rsidR="00637284" w:rsidRPr="00395436" w:rsidRDefault="00395436" w:rsidP="00395436">
            <w:pPr>
              <w:spacing w:after="150" w:line="330" w:lineRule="atLeas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b/>
                <w:bCs/>
                <w:color w:val="333333"/>
                <w:sz w:val="24"/>
                <w:szCs w:val="24"/>
                <w:rtl/>
              </w:rPr>
            </w:pPr>
            <w:r w:rsidRPr="00395436">
              <w:rPr>
                <w:rFonts w:asciiTheme="majorBidi" w:eastAsia="Times New Roman" w:hAnsiTheme="majorBidi"/>
                <w:b/>
                <w:bCs/>
                <w:color w:val="333333"/>
                <w:sz w:val="24"/>
                <w:szCs w:val="24"/>
                <w:rtl/>
              </w:rPr>
              <w:t>طريقة العلاج القصصي : فالقصص تساعد على التخلص من عوامل الإحباط وتعمل على تطوير القدرات الإدراكية ، ومن خلال القصص يدرك الطفل أن هناك العديد من الأطفال لهم نفس مشكلاته ، وتفجر القصص المشاعر المكبوتة عندما يدخل الطفل في تجربة قوية من خلال تماثله أو رفضه الشديد لتصرفات قامت بها شخصية من الشخصيات مما يخفف الضغط النفسي عنده .</w:t>
            </w:r>
          </w:p>
        </w:tc>
      </w:tr>
      <w:tr w:rsidR="00637284" w:rsidTr="00395436">
        <w:trPr>
          <w:trHeight w:val="679"/>
        </w:trPr>
        <w:tc>
          <w:tcPr>
            <w:cnfStyle w:val="001000000000" w:firstRow="0" w:lastRow="0" w:firstColumn="1" w:lastColumn="0" w:oddVBand="0" w:evenVBand="0" w:oddHBand="0" w:evenHBand="0" w:firstRowFirstColumn="0" w:firstRowLastColumn="0" w:lastRowFirstColumn="0" w:lastRowLastColumn="0"/>
            <w:tcW w:w="1178" w:type="dxa"/>
          </w:tcPr>
          <w:p w:rsidR="00637284" w:rsidRDefault="00395436" w:rsidP="00637284">
            <w:pPr>
              <w:spacing w:after="150" w:line="330" w:lineRule="atLeast"/>
              <w:jc w:val="center"/>
              <w:rPr>
                <w:rFonts w:ascii="Times New Roman" w:eastAsia="Times New Roman" w:hAnsi="Times New Roman" w:cs="Times New Roman"/>
                <w:b/>
                <w:bCs/>
                <w:color w:val="333333"/>
                <w:sz w:val="52"/>
                <w:szCs w:val="52"/>
                <w:rtl/>
              </w:rPr>
            </w:pPr>
            <w:r>
              <w:rPr>
                <w:rFonts w:ascii="Times New Roman" w:eastAsia="Times New Roman" w:hAnsi="Times New Roman" w:cs="Times New Roman" w:hint="cs"/>
                <w:b/>
                <w:bCs/>
                <w:color w:val="333333"/>
                <w:sz w:val="52"/>
                <w:szCs w:val="52"/>
                <w:rtl/>
              </w:rPr>
              <w:t>2</w:t>
            </w:r>
          </w:p>
        </w:tc>
        <w:tc>
          <w:tcPr>
            <w:tcW w:w="13149" w:type="dxa"/>
          </w:tcPr>
          <w:p w:rsidR="00637284" w:rsidRPr="00395436" w:rsidRDefault="00395436" w:rsidP="00637284">
            <w:pPr>
              <w:spacing w:after="150" w:line="330" w:lineRule="atLeast"/>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b/>
                <w:bCs/>
                <w:color w:val="333333"/>
                <w:sz w:val="24"/>
                <w:szCs w:val="24"/>
                <w:rtl/>
                <w:lang w:bidi="ar-EG"/>
              </w:rPr>
            </w:pPr>
            <w:r w:rsidRPr="00395436">
              <w:rPr>
                <w:rFonts w:asciiTheme="majorBidi" w:eastAsia="Times New Roman" w:hAnsiTheme="majorBidi"/>
                <w:b/>
                <w:bCs/>
                <w:color w:val="333333"/>
                <w:sz w:val="24"/>
                <w:szCs w:val="24"/>
                <w:rtl/>
              </w:rPr>
              <w:t>الإرشاد بالرابطة الوجدانية والتي تقوم علي إظهار الاهتمام والتوحد الانفعال وتوظيف الإيماءات والتلميحات ولغة الجسم عموما من قبل المعلم لإظهار اهتمامه بالطالب</w:t>
            </w:r>
          </w:p>
        </w:tc>
      </w:tr>
      <w:tr w:rsidR="00637284" w:rsidTr="00395436">
        <w:trPr>
          <w:cnfStyle w:val="000000100000" w:firstRow="0" w:lastRow="0" w:firstColumn="0" w:lastColumn="0" w:oddVBand="0" w:evenVBand="0" w:oddHBand="1" w:evenHBand="0"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1178" w:type="dxa"/>
          </w:tcPr>
          <w:p w:rsidR="00637284" w:rsidRDefault="00395436" w:rsidP="00637284">
            <w:pPr>
              <w:spacing w:after="150" w:line="330" w:lineRule="atLeast"/>
              <w:jc w:val="center"/>
              <w:rPr>
                <w:rFonts w:ascii="Times New Roman" w:eastAsia="Times New Roman" w:hAnsi="Times New Roman" w:cs="Times New Roman"/>
                <w:b/>
                <w:bCs/>
                <w:color w:val="333333"/>
                <w:sz w:val="52"/>
                <w:szCs w:val="52"/>
                <w:rtl/>
              </w:rPr>
            </w:pPr>
            <w:r>
              <w:rPr>
                <w:rFonts w:ascii="Times New Roman" w:eastAsia="Times New Roman" w:hAnsi="Times New Roman" w:cs="Times New Roman" w:hint="cs"/>
                <w:b/>
                <w:bCs/>
                <w:color w:val="333333"/>
                <w:sz w:val="52"/>
                <w:szCs w:val="52"/>
                <w:rtl/>
              </w:rPr>
              <w:t>3</w:t>
            </w:r>
          </w:p>
        </w:tc>
        <w:tc>
          <w:tcPr>
            <w:tcW w:w="13149" w:type="dxa"/>
          </w:tcPr>
          <w:p w:rsidR="00637284" w:rsidRPr="00395436" w:rsidRDefault="00395436" w:rsidP="00637284">
            <w:pPr>
              <w:spacing w:after="150" w:line="330" w:lineRule="atLeast"/>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b/>
                <w:bCs/>
                <w:color w:val="333333"/>
                <w:sz w:val="24"/>
                <w:szCs w:val="24"/>
                <w:rtl/>
              </w:rPr>
            </w:pPr>
            <w:r w:rsidRPr="00395436">
              <w:rPr>
                <w:rFonts w:asciiTheme="majorBidi" w:eastAsia="Times New Roman" w:hAnsiTheme="majorBidi"/>
                <w:b/>
                <w:bCs/>
                <w:color w:val="333333"/>
                <w:sz w:val="24"/>
                <w:szCs w:val="24"/>
                <w:rtl/>
              </w:rPr>
              <w:t>ضبط السلوك وتحديد عوامله وأسبابه ثم نقوم بضبطة تدريجيا حتى نصل إلي مرحلة ضبط السلوك العنيف وفي نفس الوقت إعطاء السلوك الايجابي البديل .</w:t>
            </w:r>
          </w:p>
        </w:tc>
      </w:tr>
      <w:tr w:rsidR="00395436" w:rsidTr="00395436">
        <w:trPr>
          <w:trHeight w:val="679"/>
        </w:trPr>
        <w:tc>
          <w:tcPr>
            <w:cnfStyle w:val="001000000000" w:firstRow="0" w:lastRow="0" w:firstColumn="1" w:lastColumn="0" w:oddVBand="0" w:evenVBand="0" w:oddHBand="0" w:evenHBand="0" w:firstRowFirstColumn="0" w:firstRowLastColumn="0" w:lastRowFirstColumn="0" w:lastRowLastColumn="0"/>
            <w:tcW w:w="1178" w:type="dxa"/>
          </w:tcPr>
          <w:p w:rsidR="00395436" w:rsidRDefault="00395436" w:rsidP="00637284">
            <w:pPr>
              <w:spacing w:after="150" w:line="330" w:lineRule="atLeast"/>
              <w:jc w:val="center"/>
              <w:rPr>
                <w:rFonts w:ascii="Times New Roman" w:eastAsia="Times New Roman" w:hAnsi="Times New Roman" w:cs="Times New Roman"/>
                <w:b/>
                <w:bCs/>
                <w:color w:val="333333"/>
                <w:sz w:val="52"/>
                <w:szCs w:val="52"/>
                <w:rtl/>
              </w:rPr>
            </w:pPr>
            <w:r>
              <w:rPr>
                <w:rFonts w:ascii="Times New Roman" w:eastAsia="Times New Roman" w:hAnsi="Times New Roman" w:cs="Times New Roman" w:hint="cs"/>
                <w:b/>
                <w:bCs/>
                <w:color w:val="333333"/>
                <w:sz w:val="52"/>
                <w:szCs w:val="52"/>
                <w:rtl/>
              </w:rPr>
              <w:t>4</w:t>
            </w:r>
          </w:p>
        </w:tc>
        <w:tc>
          <w:tcPr>
            <w:tcW w:w="13149" w:type="dxa"/>
          </w:tcPr>
          <w:p w:rsidR="00395436" w:rsidRPr="00395436" w:rsidRDefault="00395436" w:rsidP="00395436">
            <w:pPr>
              <w:shd w:val="clear" w:color="auto" w:fill="FFFFFF"/>
              <w:spacing w:after="150" w:line="330" w:lineRule="atLeast"/>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b/>
                <w:bCs/>
                <w:color w:val="333333"/>
                <w:sz w:val="24"/>
                <w:szCs w:val="24"/>
                <w:rtl/>
              </w:rPr>
            </w:pPr>
            <w:r w:rsidRPr="00395436">
              <w:rPr>
                <w:rFonts w:asciiTheme="majorBidi" w:eastAsia="Times New Roman" w:hAnsiTheme="majorBidi"/>
                <w:b/>
                <w:bCs/>
                <w:color w:val="333333"/>
                <w:sz w:val="24"/>
                <w:szCs w:val="24"/>
                <w:rtl/>
              </w:rPr>
              <w:t xml:space="preserve">إستخدام أساليب تعديل السلوك والبعد عن العقاب والتي منها </w:t>
            </w:r>
          </w:p>
          <w:p w:rsidR="00395436" w:rsidRPr="00395436" w:rsidRDefault="00395436" w:rsidP="00395436">
            <w:pPr>
              <w:pStyle w:val="ListParagraph"/>
              <w:numPr>
                <w:ilvl w:val="1"/>
                <w:numId w:val="15"/>
              </w:numPr>
              <w:shd w:val="clear" w:color="auto" w:fill="FFFFFF"/>
              <w:spacing w:after="150" w:line="330" w:lineRule="atLeast"/>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b/>
                <w:bCs/>
                <w:color w:val="333333"/>
                <w:sz w:val="24"/>
                <w:szCs w:val="24"/>
                <w:rtl/>
              </w:rPr>
            </w:pPr>
            <w:r w:rsidRPr="00395436">
              <w:rPr>
                <w:rFonts w:asciiTheme="majorBidi" w:eastAsia="Times New Roman" w:hAnsiTheme="majorBidi"/>
                <w:b/>
                <w:bCs/>
                <w:color w:val="333333"/>
                <w:sz w:val="24"/>
                <w:szCs w:val="24"/>
                <w:rtl/>
              </w:rPr>
              <w:t xml:space="preserve">التعزيز السلبي </w:t>
            </w:r>
          </w:p>
          <w:p w:rsidR="00395436" w:rsidRPr="00395436" w:rsidRDefault="00395436" w:rsidP="00395436">
            <w:pPr>
              <w:pStyle w:val="ListParagraph"/>
              <w:numPr>
                <w:ilvl w:val="1"/>
                <w:numId w:val="15"/>
              </w:numPr>
              <w:shd w:val="clear" w:color="auto" w:fill="FFFFFF"/>
              <w:spacing w:after="150" w:line="330" w:lineRule="atLeast"/>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b/>
                <w:bCs/>
                <w:color w:val="333333"/>
                <w:sz w:val="24"/>
                <w:szCs w:val="24"/>
                <w:rtl/>
              </w:rPr>
            </w:pPr>
            <w:r w:rsidRPr="00395436">
              <w:rPr>
                <w:rFonts w:asciiTheme="majorBidi" w:eastAsia="Times New Roman" w:hAnsiTheme="majorBidi"/>
                <w:b/>
                <w:bCs/>
                <w:color w:val="333333"/>
                <w:sz w:val="24"/>
                <w:szCs w:val="24"/>
                <w:rtl/>
              </w:rPr>
              <w:t xml:space="preserve">تكلفة الاستجابة </w:t>
            </w:r>
          </w:p>
          <w:p w:rsidR="00395436" w:rsidRPr="00395436" w:rsidRDefault="00395436" w:rsidP="00395436">
            <w:pPr>
              <w:pStyle w:val="ListParagraph"/>
              <w:numPr>
                <w:ilvl w:val="1"/>
                <w:numId w:val="15"/>
              </w:numPr>
              <w:shd w:val="clear" w:color="auto" w:fill="FFFFFF"/>
              <w:spacing w:after="150" w:line="330" w:lineRule="atLeast"/>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b/>
                <w:bCs/>
                <w:color w:val="333333"/>
                <w:sz w:val="24"/>
                <w:szCs w:val="24"/>
                <w:rtl/>
              </w:rPr>
            </w:pPr>
            <w:r w:rsidRPr="00395436">
              <w:rPr>
                <w:rFonts w:asciiTheme="majorBidi" w:eastAsia="Times New Roman" w:hAnsiTheme="majorBidi"/>
                <w:b/>
                <w:bCs/>
                <w:color w:val="333333"/>
                <w:sz w:val="24"/>
                <w:szCs w:val="24"/>
                <w:rtl/>
              </w:rPr>
              <w:t xml:space="preserve">التصحيح الزائد </w:t>
            </w:r>
          </w:p>
          <w:p w:rsidR="00395436" w:rsidRDefault="00395436" w:rsidP="00395436">
            <w:pPr>
              <w:pStyle w:val="ListParagraph"/>
              <w:numPr>
                <w:ilvl w:val="1"/>
                <w:numId w:val="15"/>
              </w:numPr>
              <w:shd w:val="clear" w:color="auto" w:fill="FFFFFF"/>
              <w:spacing w:after="150" w:line="330" w:lineRule="atLeast"/>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b/>
                <w:bCs/>
                <w:color w:val="333333"/>
                <w:sz w:val="24"/>
                <w:szCs w:val="24"/>
              </w:rPr>
            </w:pPr>
            <w:r w:rsidRPr="00395436">
              <w:rPr>
                <w:rFonts w:asciiTheme="majorBidi" w:eastAsia="Times New Roman" w:hAnsiTheme="majorBidi"/>
                <w:b/>
                <w:bCs/>
                <w:color w:val="333333"/>
                <w:sz w:val="24"/>
                <w:szCs w:val="24"/>
                <w:rtl/>
              </w:rPr>
              <w:t xml:space="preserve">كتابة الاتفاقيات السلوكية الاجتماعية </w:t>
            </w:r>
            <w:r>
              <w:rPr>
                <w:rFonts w:asciiTheme="majorBidi" w:eastAsia="Times New Roman" w:hAnsiTheme="majorBidi" w:hint="cs"/>
                <w:b/>
                <w:bCs/>
                <w:color w:val="333333"/>
                <w:sz w:val="24"/>
                <w:szCs w:val="24"/>
                <w:rtl/>
              </w:rPr>
              <w:t xml:space="preserve">    </w:t>
            </w:r>
          </w:p>
          <w:p w:rsidR="00395436" w:rsidRPr="00395436" w:rsidRDefault="00395436" w:rsidP="00395436">
            <w:pPr>
              <w:pStyle w:val="ListParagraph"/>
              <w:numPr>
                <w:ilvl w:val="1"/>
                <w:numId w:val="15"/>
              </w:numPr>
              <w:shd w:val="clear" w:color="auto" w:fill="FFFFFF"/>
              <w:spacing w:after="150" w:line="330" w:lineRule="atLeast"/>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b/>
                <w:bCs/>
                <w:color w:val="333333"/>
                <w:sz w:val="24"/>
                <w:szCs w:val="24"/>
                <w:rtl/>
              </w:rPr>
            </w:pPr>
            <w:r w:rsidRPr="00395436">
              <w:rPr>
                <w:rFonts w:asciiTheme="majorBidi" w:eastAsia="Times New Roman" w:hAnsiTheme="majorBidi" w:hint="cs"/>
                <w:b/>
                <w:bCs/>
                <w:color w:val="333333"/>
                <w:sz w:val="24"/>
                <w:szCs w:val="24"/>
                <w:rtl/>
              </w:rPr>
              <w:t xml:space="preserve">  - المباريات الخاصة </w:t>
            </w:r>
          </w:p>
        </w:tc>
      </w:tr>
      <w:tr w:rsidR="00395436" w:rsidTr="00395436">
        <w:trPr>
          <w:cnfStyle w:val="000000100000" w:firstRow="0" w:lastRow="0" w:firstColumn="0" w:lastColumn="0" w:oddVBand="0" w:evenVBand="0" w:oddHBand="1" w:evenHBand="0" w:firstRowFirstColumn="0" w:firstRowLastColumn="0" w:lastRowFirstColumn="0" w:lastRowLastColumn="0"/>
          <w:trHeight w:val="1028"/>
        </w:trPr>
        <w:tc>
          <w:tcPr>
            <w:cnfStyle w:val="001000000000" w:firstRow="0" w:lastRow="0" w:firstColumn="1" w:lastColumn="0" w:oddVBand="0" w:evenVBand="0" w:oddHBand="0" w:evenHBand="0" w:firstRowFirstColumn="0" w:firstRowLastColumn="0" w:lastRowFirstColumn="0" w:lastRowLastColumn="0"/>
            <w:tcW w:w="1178" w:type="dxa"/>
          </w:tcPr>
          <w:p w:rsidR="00395436" w:rsidRDefault="00395436" w:rsidP="00637284">
            <w:pPr>
              <w:spacing w:after="150" w:line="330" w:lineRule="atLeast"/>
              <w:jc w:val="center"/>
              <w:rPr>
                <w:rFonts w:ascii="Times New Roman" w:eastAsia="Times New Roman" w:hAnsi="Times New Roman" w:cs="Times New Roman"/>
                <w:b/>
                <w:bCs/>
                <w:color w:val="333333"/>
                <w:sz w:val="52"/>
                <w:szCs w:val="52"/>
                <w:rtl/>
              </w:rPr>
            </w:pPr>
            <w:r>
              <w:rPr>
                <w:rFonts w:ascii="Times New Roman" w:eastAsia="Times New Roman" w:hAnsi="Times New Roman" w:cs="Times New Roman" w:hint="cs"/>
                <w:b/>
                <w:bCs/>
                <w:color w:val="333333"/>
                <w:sz w:val="52"/>
                <w:szCs w:val="52"/>
                <w:rtl/>
              </w:rPr>
              <w:t>5</w:t>
            </w:r>
          </w:p>
        </w:tc>
        <w:tc>
          <w:tcPr>
            <w:tcW w:w="13149" w:type="dxa"/>
          </w:tcPr>
          <w:p w:rsidR="00395436" w:rsidRDefault="00395436" w:rsidP="00395436">
            <w:pPr>
              <w:spacing w:after="150" w:line="330" w:lineRule="atLeas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b/>
                <w:bCs/>
                <w:color w:val="333333"/>
                <w:sz w:val="24"/>
                <w:szCs w:val="24"/>
                <w:rtl/>
              </w:rPr>
            </w:pPr>
            <w:r w:rsidRPr="00395436">
              <w:rPr>
                <w:rFonts w:asciiTheme="majorBidi" w:eastAsia="Times New Roman" w:hAnsiTheme="majorBidi"/>
                <w:b/>
                <w:bCs/>
                <w:color w:val="333333"/>
                <w:sz w:val="24"/>
                <w:szCs w:val="24"/>
                <w:rtl/>
              </w:rPr>
              <w:t xml:space="preserve">إستخدام الأساليب المعرفية و العقلانية الانفعالية السلوكية في تخفيف العنف والتي من أهمها : </w:t>
            </w:r>
          </w:p>
          <w:p w:rsidR="00395436" w:rsidRPr="00395436" w:rsidRDefault="00395436" w:rsidP="00395436">
            <w:pPr>
              <w:pStyle w:val="ListParagraph"/>
              <w:numPr>
                <w:ilvl w:val="0"/>
                <w:numId w:val="14"/>
              </w:numPr>
              <w:spacing w:after="150" w:line="330" w:lineRule="atLeast"/>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b/>
                <w:bCs/>
                <w:color w:val="333333"/>
                <w:sz w:val="24"/>
                <w:szCs w:val="24"/>
                <w:rtl/>
              </w:rPr>
            </w:pPr>
            <w:r w:rsidRPr="00395436">
              <w:rPr>
                <w:rFonts w:asciiTheme="majorBidi" w:eastAsia="Times New Roman" w:hAnsiTheme="majorBidi"/>
                <w:b/>
                <w:bCs/>
                <w:color w:val="333333"/>
                <w:sz w:val="24"/>
                <w:szCs w:val="24"/>
                <w:rtl/>
              </w:rPr>
              <w:t xml:space="preserve">معرفة أثر النتائج المترتبة على سلوك العنف </w:t>
            </w:r>
          </w:p>
          <w:p w:rsidR="00395436" w:rsidRPr="00395436" w:rsidRDefault="00395436" w:rsidP="00395436">
            <w:pPr>
              <w:pStyle w:val="ListParagraph"/>
              <w:numPr>
                <w:ilvl w:val="1"/>
                <w:numId w:val="14"/>
              </w:numPr>
              <w:spacing w:after="150" w:line="330" w:lineRule="atLeast"/>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b/>
                <w:bCs/>
                <w:color w:val="333333"/>
                <w:sz w:val="24"/>
                <w:szCs w:val="24"/>
                <w:rtl/>
              </w:rPr>
            </w:pPr>
            <w:r w:rsidRPr="00395436">
              <w:rPr>
                <w:rFonts w:asciiTheme="majorBidi" w:eastAsia="Times New Roman" w:hAnsiTheme="majorBidi"/>
                <w:b/>
                <w:bCs/>
                <w:color w:val="333333"/>
                <w:sz w:val="24"/>
                <w:szCs w:val="24"/>
                <w:rtl/>
              </w:rPr>
              <w:t xml:space="preserve">تعليم التلاميذ مهارة أسلوب حل المشكلات </w:t>
            </w:r>
          </w:p>
          <w:p w:rsidR="00395436" w:rsidRPr="00395436" w:rsidRDefault="00395436" w:rsidP="00395436">
            <w:pPr>
              <w:pStyle w:val="ListParagraph"/>
              <w:numPr>
                <w:ilvl w:val="1"/>
                <w:numId w:val="14"/>
              </w:numPr>
              <w:spacing w:after="150" w:line="330" w:lineRule="atLeast"/>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b/>
                <w:bCs/>
                <w:color w:val="333333"/>
                <w:sz w:val="24"/>
                <w:szCs w:val="24"/>
                <w:rtl/>
              </w:rPr>
            </w:pPr>
            <w:r w:rsidRPr="00395436">
              <w:rPr>
                <w:rFonts w:asciiTheme="majorBidi" w:eastAsia="Times New Roman" w:hAnsiTheme="majorBidi"/>
                <w:b/>
                <w:bCs/>
                <w:color w:val="333333"/>
                <w:sz w:val="24"/>
                <w:szCs w:val="24"/>
                <w:rtl/>
              </w:rPr>
              <w:t>المساندة النفسية – تعليم التلاميذ طرق ضبط الذات</w:t>
            </w:r>
          </w:p>
          <w:p w:rsidR="00395436" w:rsidRPr="00395436" w:rsidRDefault="00395436" w:rsidP="00395436">
            <w:pPr>
              <w:pStyle w:val="ListParagraph"/>
              <w:numPr>
                <w:ilvl w:val="1"/>
                <w:numId w:val="14"/>
              </w:numPr>
              <w:spacing w:after="150" w:line="330" w:lineRule="atLeast"/>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b/>
                <w:bCs/>
                <w:color w:val="333333"/>
                <w:sz w:val="24"/>
                <w:szCs w:val="24"/>
                <w:rtl/>
              </w:rPr>
            </w:pPr>
            <w:r w:rsidRPr="00395436">
              <w:rPr>
                <w:rFonts w:asciiTheme="majorBidi" w:eastAsia="Times New Roman" w:hAnsiTheme="majorBidi"/>
                <w:b/>
                <w:bCs/>
                <w:color w:val="333333"/>
                <w:sz w:val="24"/>
                <w:szCs w:val="24"/>
                <w:rtl/>
              </w:rPr>
              <w:t>توجيه الذات</w:t>
            </w:r>
          </w:p>
          <w:p w:rsidR="00395436" w:rsidRPr="00395436" w:rsidRDefault="00395436" w:rsidP="00395436">
            <w:pPr>
              <w:pStyle w:val="ListParagraph"/>
              <w:numPr>
                <w:ilvl w:val="1"/>
                <w:numId w:val="14"/>
              </w:numPr>
              <w:spacing w:after="150" w:line="330" w:lineRule="atLeast"/>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b/>
                <w:bCs/>
                <w:color w:val="333333"/>
                <w:sz w:val="24"/>
                <w:szCs w:val="24"/>
                <w:rtl/>
              </w:rPr>
            </w:pPr>
            <w:r w:rsidRPr="00395436">
              <w:rPr>
                <w:rFonts w:asciiTheme="majorBidi" w:eastAsia="Times New Roman" w:hAnsiTheme="majorBidi"/>
                <w:b/>
                <w:bCs/>
                <w:color w:val="333333"/>
                <w:sz w:val="24"/>
                <w:szCs w:val="24"/>
                <w:rtl/>
              </w:rPr>
              <w:t xml:space="preserve">تقييم الذات </w:t>
            </w:r>
          </w:p>
          <w:p w:rsidR="00395436" w:rsidRPr="00395436" w:rsidRDefault="00395436" w:rsidP="00395436">
            <w:pPr>
              <w:pStyle w:val="ListParagraph"/>
              <w:numPr>
                <w:ilvl w:val="1"/>
                <w:numId w:val="14"/>
              </w:numPr>
              <w:spacing w:after="150" w:line="330" w:lineRule="atLeast"/>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b/>
                <w:bCs/>
                <w:color w:val="333333"/>
                <w:sz w:val="24"/>
                <w:szCs w:val="24"/>
                <w:rtl/>
              </w:rPr>
            </w:pPr>
            <w:r w:rsidRPr="00395436">
              <w:rPr>
                <w:rFonts w:asciiTheme="majorBidi" w:eastAsia="Times New Roman" w:hAnsiTheme="majorBidi"/>
                <w:b/>
                <w:bCs/>
                <w:color w:val="333333"/>
                <w:sz w:val="24"/>
                <w:szCs w:val="24"/>
                <w:rtl/>
              </w:rPr>
              <w:t>تنمية المهارت الاجتماعية في التعامل</w:t>
            </w:r>
          </w:p>
          <w:p w:rsidR="00395436" w:rsidRPr="00395436" w:rsidRDefault="00395436" w:rsidP="00395436">
            <w:pPr>
              <w:pStyle w:val="ListParagraph"/>
              <w:numPr>
                <w:ilvl w:val="0"/>
                <w:numId w:val="14"/>
              </w:numPr>
              <w:spacing w:after="150" w:line="330" w:lineRule="atLeast"/>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b/>
                <w:bCs/>
                <w:color w:val="333333"/>
                <w:sz w:val="24"/>
                <w:szCs w:val="24"/>
                <w:rtl/>
              </w:rPr>
            </w:pPr>
            <w:r w:rsidRPr="00395436">
              <w:rPr>
                <w:rFonts w:asciiTheme="majorBidi" w:eastAsia="Times New Roman" w:hAnsiTheme="majorBidi"/>
                <w:b/>
                <w:bCs/>
                <w:color w:val="333333"/>
                <w:sz w:val="24"/>
                <w:szCs w:val="24"/>
                <w:rtl/>
              </w:rPr>
              <w:t>– تغير المفاهيم والمعتقدات الخاطئة عند بعض التلاميذ فيما يتعلق بمفهوم الرجولة .</w:t>
            </w:r>
          </w:p>
        </w:tc>
      </w:tr>
    </w:tbl>
    <w:p w:rsidR="009265D0" w:rsidRDefault="009265D0" w:rsidP="00395436">
      <w:pPr>
        <w:spacing w:after="150" w:line="330" w:lineRule="atLeast"/>
        <w:jc w:val="center"/>
        <w:rPr>
          <w:rFonts w:ascii="Times New Roman" w:eastAsia="Times New Roman" w:hAnsi="Times New Roman" w:cs="Times New Roman"/>
          <w:b/>
          <w:bCs/>
          <w:color w:val="333333"/>
          <w:sz w:val="52"/>
          <w:szCs w:val="52"/>
          <w:rtl/>
        </w:rPr>
      </w:pPr>
    </w:p>
    <w:p w:rsidR="009265D0" w:rsidRDefault="009265D0" w:rsidP="00395436">
      <w:pPr>
        <w:spacing w:after="150" w:line="330" w:lineRule="atLeast"/>
        <w:jc w:val="center"/>
        <w:rPr>
          <w:rFonts w:ascii="Times New Roman" w:eastAsia="Times New Roman" w:hAnsi="Times New Roman" w:cs="Times New Roman"/>
          <w:b/>
          <w:bCs/>
          <w:color w:val="333333"/>
          <w:sz w:val="52"/>
          <w:szCs w:val="52"/>
          <w:rtl/>
        </w:rPr>
      </w:pPr>
    </w:p>
    <w:p w:rsidR="009265D0" w:rsidRDefault="009265D0" w:rsidP="00395436">
      <w:pPr>
        <w:spacing w:after="150" w:line="330" w:lineRule="atLeast"/>
        <w:jc w:val="center"/>
        <w:rPr>
          <w:rFonts w:ascii="Times New Roman" w:eastAsia="Times New Roman" w:hAnsi="Times New Roman" w:cs="Times New Roman"/>
          <w:b/>
          <w:bCs/>
          <w:color w:val="333333"/>
          <w:sz w:val="52"/>
          <w:szCs w:val="52"/>
          <w:rtl/>
        </w:rPr>
      </w:pPr>
    </w:p>
    <w:p w:rsidR="009265D0" w:rsidRDefault="009265D0" w:rsidP="00395436">
      <w:pPr>
        <w:spacing w:after="150" w:line="330" w:lineRule="atLeast"/>
        <w:jc w:val="center"/>
        <w:rPr>
          <w:rFonts w:ascii="Times New Roman" w:eastAsia="Times New Roman" w:hAnsi="Times New Roman" w:cs="Times New Roman"/>
          <w:b/>
          <w:bCs/>
          <w:color w:val="333333"/>
          <w:sz w:val="52"/>
          <w:szCs w:val="52"/>
          <w:rtl/>
        </w:rPr>
      </w:pPr>
    </w:p>
    <w:p w:rsidR="009265D0" w:rsidRDefault="009265D0" w:rsidP="00395436">
      <w:pPr>
        <w:spacing w:after="150" w:line="330" w:lineRule="atLeast"/>
        <w:jc w:val="center"/>
        <w:rPr>
          <w:rFonts w:ascii="Times New Roman" w:eastAsia="Times New Roman" w:hAnsi="Times New Roman" w:cs="Times New Roman"/>
          <w:b/>
          <w:bCs/>
          <w:color w:val="333333"/>
          <w:sz w:val="52"/>
          <w:szCs w:val="52"/>
          <w:rtl/>
        </w:rPr>
      </w:pPr>
    </w:p>
    <w:p w:rsidR="009265D0" w:rsidRDefault="009265D0" w:rsidP="00395436">
      <w:pPr>
        <w:spacing w:after="150" w:line="330" w:lineRule="atLeast"/>
        <w:jc w:val="center"/>
        <w:rPr>
          <w:rFonts w:ascii="Times New Roman" w:eastAsia="Times New Roman" w:hAnsi="Times New Roman" w:cs="Times New Roman"/>
          <w:b/>
          <w:bCs/>
          <w:color w:val="333333"/>
          <w:sz w:val="52"/>
          <w:szCs w:val="52"/>
          <w:rtl/>
        </w:rPr>
      </w:pPr>
    </w:p>
    <w:p w:rsidR="00395436" w:rsidRPr="00395436" w:rsidRDefault="00395436" w:rsidP="00BE40BE">
      <w:pPr>
        <w:spacing w:after="150" w:line="330" w:lineRule="atLeast"/>
        <w:rPr>
          <w:rFonts w:ascii="Times New Roman" w:eastAsia="Times New Roman" w:hAnsi="Times New Roman" w:cs="Times New Roman"/>
          <w:b/>
          <w:bCs/>
          <w:color w:val="333333"/>
          <w:sz w:val="40"/>
          <w:szCs w:val="40"/>
          <w:rtl/>
        </w:rPr>
      </w:pPr>
    </w:p>
    <w:tbl>
      <w:tblPr>
        <w:tblStyle w:val="LightList-Accent3"/>
        <w:bidiVisual/>
        <w:tblW w:w="14885" w:type="dxa"/>
        <w:tblInd w:w="-393" w:type="dxa"/>
        <w:tblLook w:val="04A0" w:firstRow="1" w:lastRow="0" w:firstColumn="1" w:lastColumn="0" w:noHBand="0" w:noVBand="1"/>
      </w:tblPr>
      <w:tblGrid>
        <w:gridCol w:w="14885"/>
      </w:tblGrid>
      <w:tr w:rsidR="009265D0" w:rsidTr="009265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85" w:type="dxa"/>
          </w:tcPr>
          <w:p w:rsidR="009265D0" w:rsidRDefault="009265D0" w:rsidP="00395436">
            <w:pPr>
              <w:spacing w:after="150" w:line="330" w:lineRule="atLeast"/>
              <w:jc w:val="center"/>
              <w:rPr>
                <w:rFonts w:ascii="Times New Roman" w:eastAsia="Times New Roman" w:hAnsi="Times New Roman" w:cs="Times New Roman"/>
                <w:b w:val="0"/>
                <w:bCs w:val="0"/>
                <w:color w:val="333333"/>
                <w:sz w:val="52"/>
                <w:szCs w:val="52"/>
                <w:rtl/>
              </w:rPr>
            </w:pPr>
            <w:r w:rsidRPr="00395436">
              <w:rPr>
                <w:rFonts w:ascii="Times New Roman" w:eastAsia="Times New Roman" w:hAnsi="Times New Roman" w:cs="Times New Roman"/>
                <w:color w:val="333333"/>
                <w:sz w:val="40"/>
                <w:szCs w:val="40"/>
                <w:rtl/>
              </w:rPr>
              <w:t>دور العاملين في مجال التوجية والإرشاد وحق</w:t>
            </w:r>
            <w:r>
              <w:rPr>
                <w:rFonts w:ascii="Times New Roman" w:eastAsia="Times New Roman" w:hAnsi="Times New Roman" w:cs="Times New Roman"/>
                <w:color w:val="333333"/>
                <w:sz w:val="40"/>
                <w:szCs w:val="40"/>
                <w:rtl/>
              </w:rPr>
              <w:t>وق</w:t>
            </w:r>
            <w:r w:rsidRPr="00395436">
              <w:rPr>
                <w:rFonts w:ascii="Times New Roman" w:eastAsia="Times New Roman" w:hAnsi="Times New Roman" w:cs="Times New Roman"/>
                <w:color w:val="333333"/>
                <w:sz w:val="40"/>
                <w:szCs w:val="40"/>
                <w:rtl/>
              </w:rPr>
              <w:t>الإنسان في الحد من ظاهرة سلوك العنف</w:t>
            </w:r>
          </w:p>
        </w:tc>
      </w:tr>
      <w:tr w:rsidR="009265D0" w:rsidTr="009265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85" w:type="dxa"/>
          </w:tcPr>
          <w:p w:rsidR="009265D0" w:rsidRPr="004B3FCC" w:rsidRDefault="009265D0" w:rsidP="00017163">
            <w:pPr>
              <w:shd w:val="clear" w:color="auto" w:fill="FFFFFF"/>
              <w:spacing w:after="150" w:line="330" w:lineRule="atLeast"/>
              <w:jc w:val="both"/>
              <w:rPr>
                <w:rFonts w:ascii="Tahoma" w:eastAsia="Times New Roman" w:hAnsi="Tahoma" w:cs="Tahoma"/>
                <w:color w:val="333333"/>
                <w:sz w:val="21"/>
                <w:szCs w:val="21"/>
                <w:rtl/>
              </w:rPr>
            </w:pPr>
            <w:r w:rsidRPr="004B3FCC">
              <w:rPr>
                <w:rFonts w:ascii="Tahoma" w:eastAsia="Times New Roman" w:hAnsi="Tahoma" w:cs="Tahoma"/>
                <w:color w:val="333333"/>
                <w:sz w:val="21"/>
                <w:szCs w:val="21"/>
                <w:rtl/>
              </w:rPr>
              <w:t>أن الأسرة هي المصدر الأساسي في تأسيس سلوك العنف لدى الأطفال.</w:t>
            </w:r>
          </w:p>
        </w:tc>
      </w:tr>
      <w:tr w:rsidR="009265D0" w:rsidTr="009265D0">
        <w:tc>
          <w:tcPr>
            <w:cnfStyle w:val="001000000000" w:firstRow="0" w:lastRow="0" w:firstColumn="1" w:lastColumn="0" w:oddVBand="0" w:evenVBand="0" w:oddHBand="0" w:evenHBand="0" w:firstRowFirstColumn="0" w:firstRowLastColumn="0" w:lastRowFirstColumn="0" w:lastRowLastColumn="0"/>
            <w:tcW w:w="14885" w:type="dxa"/>
          </w:tcPr>
          <w:p w:rsidR="009265D0" w:rsidRPr="004B3FCC" w:rsidRDefault="009265D0" w:rsidP="00017163">
            <w:pPr>
              <w:shd w:val="clear" w:color="auto" w:fill="FFFFFF"/>
              <w:spacing w:after="150" w:line="330" w:lineRule="atLeast"/>
              <w:jc w:val="both"/>
              <w:rPr>
                <w:rFonts w:ascii="Tahoma" w:eastAsia="Times New Roman" w:hAnsi="Tahoma" w:cs="Tahoma"/>
                <w:color w:val="333333"/>
                <w:sz w:val="21"/>
                <w:szCs w:val="21"/>
                <w:rtl/>
              </w:rPr>
            </w:pPr>
            <w:r w:rsidRPr="004B3FCC">
              <w:rPr>
                <w:rFonts w:ascii="Tahoma" w:eastAsia="Times New Roman" w:hAnsi="Tahoma" w:cs="Tahoma"/>
                <w:color w:val="333333"/>
                <w:sz w:val="21"/>
                <w:szCs w:val="21"/>
                <w:rtl/>
              </w:rPr>
              <w:t>تنفيذ العديد من الندوات لأولياء الأمور حول حقوق الطفل في الرعاية الصحية والنفسية والاجتماعية وحقة في اللعب والمشاركة والتعبير عن الرأي ,وحقه في الشعور بالأمن النفسي والاجتماعي</w:t>
            </w:r>
          </w:p>
        </w:tc>
      </w:tr>
      <w:tr w:rsidR="009265D0" w:rsidTr="009265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85" w:type="dxa"/>
          </w:tcPr>
          <w:p w:rsidR="009265D0" w:rsidRPr="004B3FCC" w:rsidRDefault="009265D0" w:rsidP="00017163">
            <w:pPr>
              <w:shd w:val="clear" w:color="auto" w:fill="FFFFFF"/>
              <w:spacing w:after="150" w:line="330" w:lineRule="atLeast"/>
              <w:jc w:val="both"/>
              <w:rPr>
                <w:rFonts w:ascii="Tahoma" w:eastAsia="Times New Roman" w:hAnsi="Tahoma" w:cs="Tahoma"/>
                <w:color w:val="333333"/>
                <w:sz w:val="21"/>
                <w:szCs w:val="21"/>
                <w:rtl/>
              </w:rPr>
            </w:pPr>
            <w:r w:rsidRPr="004B3FCC">
              <w:rPr>
                <w:rFonts w:ascii="Tahoma" w:eastAsia="Times New Roman" w:hAnsi="Tahoma" w:cs="Tahoma"/>
                <w:color w:val="333333"/>
                <w:sz w:val="21"/>
                <w:szCs w:val="21"/>
                <w:rtl/>
              </w:rPr>
              <w:t>تنفيذ العديد من الندوات واللقاءات مع المعلمين والإدارات المدرسية حول الخصائص النمائية لكل مرحلة عمرية والمشكلات النفسية والاجتماعية المترتبة عليها وخصوصا مرحلة المراهقة وكيفية التعامل مع هذه المشكلات وخصوصا سلوك العنف .</w:t>
            </w:r>
          </w:p>
        </w:tc>
      </w:tr>
      <w:tr w:rsidR="009265D0" w:rsidTr="009265D0">
        <w:tc>
          <w:tcPr>
            <w:cnfStyle w:val="001000000000" w:firstRow="0" w:lastRow="0" w:firstColumn="1" w:lastColumn="0" w:oddVBand="0" w:evenVBand="0" w:oddHBand="0" w:evenHBand="0" w:firstRowFirstColumn="0" w:firstRowLastColumn="0" w:lastRowFirstColumn="0" w:lastRowLastColumn="0"/>
            <w:tcW w:w="14885" w:type="dxa"/>
          </w:tcPr>
          <w:p w:rsidR="009265D0" w:rsidRPr="004B3FCC" w:rsidRDefault="009265D0" w:rsidP="00017163">
            <w:pPr>
              <w:shd w:val="clear" w:color="auto" w:fill="FFFFFF"/>
              <w:spacing w:after="150" w:line="330" w:lineRule="atLeast"/>
              <w:jc w:val="both"/>
              <w:rPr>
                <w:rFonts w:ascii="Tahoma" w:eastAsia="Times New Roman" w:hAnsi="Tahoma" w:cs="Tahoma"/>
                <w:color w:val="333333"/>
                <w:sz w:val="21"/>
                <w:szCs w:val="21"/>
                <w:rtl/>
              </w:rPr>
            </w:pPr>
            <w:r w:rsidRPr="004B3FCC">
              <w:rPr>
                <w:rFonts w:ascii="Tahoma" w:eastAsia="Times New Roman" w:hAnsi="Tahoma" w:cs="Tahoma"/>
                <w:color w:val="333333"/>
                <w:sz w:val="21"/>
                <w:szCs w:val="21"/>
                <w:rtl/>
              </w:rPr>
              <w:lastRenderedPageBreak/>
              <w:t>تنفيذ العديد من الندوات للمعلمين والإدارات المدرسية حول حقوق الطفل النفسية والاجتماعية والمدنية والسياسية .</w:t>
            </w:r>
          </w:p>
        </w:tc>
      </w:tr>
      <w:tr w:rsidR="009265D0" w:rsidTr="009265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85" w:type="dxa"/>
          </w:tcPr>
          <w:p w:rsidR="009265D0" w:rsidRPr="004B3FCC" w:rsidRDefault="009265D0" w:rsidP="00017163">
            <w:pPr>
              <w:shd w:val="clear" w:color="auto" w:fill="FFFFFF"/>
              <w:spacing w:after="150" w:line="330" w:lineRule="atLeast"/>
              <w:jc w:val="both"/>
              <w:rPr>
                <w:rFonts w:ascii="Tahoma" w:eastAsia="Times New Roman" w:hAnsi="Tahoma" w:cs="Tahoma"/>
                <w:color w:val="333333"/>
                <w:sz w:val="21"/>
                <w:szCs w:val="21"/>
                <w:rtl/>
              </w:rPr>
            </w:pPr>
            <w:r w:rsidRPr="004B3FCC">
              <w:rPr>
                <w:rFonts w:ascii="Tahoma" w:eastAsia="Times New Roman" w:hAnsi="Tahoma" w:cs="Tahoma"/>
                <w:color w:val="333333"/>
                <w:sz w:val="21"/>
                <w:szCs w:val="21"/>
                <w:rtl/>
              </w:rPr>
              <w:t>المشاركة في تشكيل البرلمان الطلابي كتجسيد واقعي لفكرة الديموقراطية والتعبير عن الرأي والمشاركة في صنع القرارات خصوصا التي تتعلق بشؤونهم .</w:t>
            </w:r>
          </w:p>
        </w:tc>
      </w:tr>
      <w:tr w:rsidR="009265D0" w:rsidTr="009265D0">
        <w:tc>
          <w:tcPr>
            <w:cnfStyle w:val="001000000000" w:firstRow="0" w:lastRow="0" w:firstColumn="1" w:lastColumn="0" w:oddVBand="0" w:evenVBand="0" w:oddHBand="0" w:evenHBand="0" w:firstRowFirstColumn="0" w:firstRowLastColumn="0" w:lastRowFirstColumn="0" w:lastRowLastColumn="0"/>
            <w:tcW w:w="14885" w:type="dxa"/>
          </w:tcPr>
          <w:p w:rsidR="009265D0" w:rsidRPr="004B3FCC" w:rsidRDefault="009265D0" w:rsidP="00017163">
            <w:pPr>
              <w:shd w:val="clear" w:color="auto" w:fill="FFFFFF"/>
              <w:spacing w:after="150" w:line="330" w:lineRule="atLeast"/>
              <w:jc w:val="both"/>
              <w:rPr>
                <w:rFonts w:ascii="Tahoma" w:eastAsia="Times New Roman" w:hAnsi="Tahoma" w:cs="Tahoma"/>
                <w:color w:val="333333"/>
                <w:sz w:val="21"/>
                <w:szCs w:val="21"/>
                <w:rtl/>
              </w:rPr>
            </w:pPr>
            <w:r w:rsidRPr="004B3FCC">
              <w:rPr>
                <w:rFonts w:ascii="Tahoma" w:eastAsia="Times New Roman" w:hAnsi="Tahoma" w:cs="Tahoma"/>
                <w:color w:val="333333"/>
                <w:sz w:val="21"/>
                <w:szCs w:val="21"/>
                <w:rtl/>
              </w:rPr>
              <w:t>عقد دورات للمشرفين التربويين والمديرون والمديرات والمعلمون والمعلمات في حقوق الإنسان والوساطة الطلابية وحل النزاعات ومنحى التواصل الا عنفي</w:t>
            </w:r>
          </w:p>
        </w:tc>
      </w:tr>
      <w:tr w:rsidR="009265D0" w:rsidTr="009265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85" w:type="dxa"/>
          </w:tcPr>
          <w:p w:rsidR="009265D0" w:rsidRPr="004B3FCC" w:rsidRDefault="009265D0" w:rsidP="00017163">
            <w:pPr>
              <w:shd w:val="clear" w:color="auto" w:fill="FFFFFF"/>
              <w:spacing w:after="150" w:line="330" w:lineRule="atLeast"/>
              <w:jc w:val="both"/>
              <w:rPr>
                <w:rFonts w:ascii="Tahoma" w:eastAsia="Times New Roman" w:hAnsi="Tahoma" w:cs="Tahoma"/>
                <w:color w:val="333333"/>
                <w:sz w:val="21"/>
                <w:szCs w:val="21"/>
                <w:rtl/>
              </w:rPr>
            </w:pPr>
            <w:r w:rsidRPr="004B3FCC">
              <w:rPr>
                <w:rFonts w:ascii="Tahoma" w:eastAsia="Times New Roman" w:hAnsi="Tahoma" w:cs="Tahoma"/>
                <w:color w:val="333333"/>
                <w:sz w:val="21"/>
                <w:szCs w:val="21"/>
                <w:rtl/>
              </w:rPr>
              <w:t>تفعيل برنامج الوساطة الطلابية باعتباره وسيلة تربوية في إشراك الطلبة في حل مشكلاتهم دون إحساسهم بضغوط الكبار .</w:t>
            </w:r>
          </w:p>
        </w:tc>
      </w:tr>
      <w:tr w:rsidR="009265D0" w:rsidTr="009265D0">
        <w:tc>
          <w:tcPr>
            <w:cnfStyle w:val="001000000000" w:firstRow="0" w:lastRow="0" w:firstColumn="1" w:lastColumn="0" w:oddVBand="0" w:evenVBand="0" w:oddHBand="0" w:evenHBand="0" w:firstRowFirstColumn="0" w:firstRowLastColumn="0" w:lastRowFirstColumn="0" w:lastRowLastColumn="0"/>
            <w:tcW w:w="14885" w:type="dxa"/>
          </w:tcPr>
          <w:p w:rsidR="009265D0" w:rsidRPr="004B3FCC" w:rsidRDefault="009265D0" w:rsidP="00017163">
            <w:pPr>
              <w:shd w:val="clear" w:color="auto" w:fill="FFFFFF"/>
              <w:spacing w:after="150" w:line="330" w:lineRule="atLeast"/>
              <w:jc w:val="both"/>
              <w:rPr>
                <w:rFonts w:ascii="Tahoma" w:eastAsia="Times New Roman" w:hAnsi="Tahoma" w:cs="Tahoma"/>
                <w:color w:val="333333"/>
                <w:sz w:val="21"/>
                <w:szCs w:val="21"/>
                <w:rtl/>
              </w:rPr>
            </w:pPr>
            <w:r w:rsidRPr="004B3FCC">
              <w:rPr>
                <w:rFonts w:ascii="Tahoma" w:eastAsia="Times New Roman" w:hAnsi="Tahoma" w:cs="Tahoma"/>
                <w:color w:val="333333"/>
                <w:sz w:val="21"/>
                <w:szCs w:val="21"/>
                <w:rtl/>
              </w:rPr>
              <w:t>الإشراف على برنامج بناء والذي من ضمن أهدافه الكشف عن التلاميذ المتأثرين بالصدمة والتي من ضمن آثارها سلوك العنف حيث يقدم هذا البرنامج العديد من الأنشطة والفعاليات التي تحد من هذا السلوك .</w:t>
            </w:r>
          </w:p>
        </w:tc>
      </w:tr>
      <w:tr w:rsidR="009265D0" w:rsidTr="009265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85" w:type="dxa"/>
          </w:tcPr>
          <w:p w:rsidR="009265D0" w:rsidRPr="004B3FCC" w:rsidRDefault="009265D0" w:rsidP="00017163">
            <w:pPr>
              <w:shd w:val="clear" w:color="auto" w:fill="FFFFFF"/>
              <w:spacing w:after="150" w:line="330" w:lineRule="atLeast"/>
              <w:jc w:val="both"/>
              <w:rPr>
                <w:rFonts w:ascii="Tahoma" w:eastAsia="Times New Roman" w:hAnsi="Tahoma" w:cs="Tahoma"/>
                <w:color w:val="333333"/>
                <w:sz w:val="21"/>
                <w:szCs w:val="21"/>
                <w:rtl/>
              </w:rPr>
            </w:pPr>
            <w:r w:rsidRPr="004B3FCC">
              <w:rPr>
                <w:rFonts w:ascii="Tahoma" w:eastAsia="Times New Roman" w:hAnsi="Tahoma" w:cs="Tahoma"/>
                <w:color w:val="333333"/>
                <w:sz w:val="21"/>
                <w:szCs w:val="21"/>
                <w:rtl/>
              </w:rPr>
              <w:t>تنفيذ العديد من المخيمات الصيفية والأشراف عليها والتي من ضمن أهدافها التفريغ الانفعالي عن طريق الأنشطة الحركية والرسم والتمثيل والفنون الشعبية والتي تسهم في خفض العدوانية بالإضافة إلى أنشطة متنوعة ذات صلة بمفاهيم حقوق الإنسان .</w:t>
            </w:r>
          </w:p>
        </w:tc>
      </w:tr>
      <w:tr w:rsidR="009265D0" w:rsidTr="009265D0">
        <w:tc>
          <w:tcPr>
            <w:cnfStyle w:val="001000000000" w:firstRow="0" w:lastRow="0" w:firstColumn="1" w:lastColumn="0" w:oddVBand="0" w:evenVBand="0" w:oddHBand="0" w:evenHBand="0" w:firstRowFirstColumn="0" w:firstRowLastColumn="0" w:lastRowFirstColumn="0" w:lastRowLastColumn="0"/>
            <w:tcW w:w="14885" w:type="dxa"/>
          </w:tcPr>
          <w:p w:rsidR="009265D0" w:rsidRPr="004B3FCC" w:rsidRDefault="009265D0" w:rsidP="00017163">
            <w:pPr>
              <w:shd w:val="clear" w:color="auto" w:fill="FFFFFF"/>
              <w:spacing w:after="150" w:line="330" w:lineRule="atLeast"/>
              <w:jc w:val="both"/>
              <w:rPr>
                <w:rFonts w:ascii="Tahoma" w:eastAsia="Times New Roman" w:hAnsi="Tahoma" w:cs="Tahoma"/>
                <w:color w:val="333333"/>
                <w:sz w:val="21"/>
                <w:szCs w:val="21"/>
                <w:rtl/>
              </w:rPr>
            </w:pPr>
            <w:r w:rsidRPr="004B3FCC">
              <w:rPr>
                <w:rFonts w:ascii="Tahoma" w:eastAsia="Times New Roman" w:hAnsi="Tahoma" w:cs="Tahoma"/>
                <w:color w:val="333333"/>
                <w:sz w:val="21"/>
                <w:szCs w:val="21"/>
                <w:rtl/>
              </w:rPr>
              <w:t>تنفيذ العديد من المعارض والمهرجانات والتي تحتوي علي ركن أساسي خاص بحقوق الطفل سواء من حيث الفقرات التي تقدم أو المجسمات والرسومات التي تعبر عن حقوق الطفل وكذلك الفقرات التي تحتوي علي مضمون توجيهي إرشادي لبعض القضايا التي تهم الطفل .</w:t>
            </w:r>
          </w:p>
        </w:tc>
      </w:tr>
    </w:tbl>
    <w:p w:rsidR="00FB237E" w:rsidRDefault="00FB237E" w:rsidP="00395436">
      <w:pPr>
        <w:shd w:val="clear" w:color="auto" w:fill="FFFFFF"/>
        <w:spacing w:after="150" w:line="330" w:lineRule="atLeast"/>
        <w:jc w:val="center"/>
        <w:rPr>
          <w:rFonts w:ascii="Times New Roman" w:eastAsia="Times New Roman" w:hAnsi="Times New Roman" w:cs="Times New Roman"/>
          <w:b/>
          <w:bCs/>
          <w:color w:val="333333"/>
          <w:sz w:val="52"/>
          <w:szCs w:val="52"/>
          <w:rtl/>
        </w:rPr>
      </w:pPr>
    </w:p>
    <w:p w:rsidR="00FB237E" w:rsidRDefault="00FB237E" w:rsidP="00395436">
      <w:pPr>
        <w:shd w:val="clear" w:color="auto" w:fill="FFFFFF"/>
        <w:spacing w:after="150" w:line="330" w:lineRule="atLeast"/>
        <w:jc w:val="center"/>
        <w:rPr>
          <w:rFonts w:ascii="Times New Roman" w:eastAsia="Times New Roman" w:hAnsi="Times New Roman" w:cs="Times New Roman"/>
          <w:b/>
          <w:bCs/>
          <w:color w:val="333333"/>
          <w:sz w:val="52"/>
          <w:szCs w:val="52"/>
          <w:rtl/>
        </w:rPr>
      </w:pPr>
    </w:p>
    <w:p w:rsidR="00FB237E" w:rsidRDefault="00FB237E" w:rsidP="00395436">
      <w:pPr>
        <w:shd w:val="clear" w:color="auto" w:fill="FFFFFF"/>
        <w:spacing w:after="150" w:line="330" w:lineRule="atLeast"/>
        <w:jc w:val="center"/>
        <w:rPr>
          <w:rFonts w:ascii="Times New Roman" w:eastAsia="Times New Roman" w:hAnsi="Times New Roman" w:cs="Times New Roman"/>
          <w:b/>
          <w:bCs/>
          <w:color w:val="333333"/>
          <w:sz w:val="52"/>
          <w:szCs w:val="52"/>
          <w:rtl/>
        </w:rPr>
      </w:pPr>
    </w:p>
    <w:p w:rsidR="00FB237E" w:rsidRDefault="00FB237E" w:rsidP="00395436">
      <w:pPr>
        <w:shd w:val="clear" w:color="auto" w:fill="FFFFFF"/>
        <w:spacing w:after="150" w:line="330" w:lineRule="atLeast"/>
        <w:jc w:val="center"/>
        <w:rPr>
          <w:rFonts w:ascii="Times New Roman" w:eastAsia="Times New Roman" w:hAnsi="Times New Roman" w:cs="Times New Roman"/>
          <w:b/>
          <w:bCs/>
          <w:color w:val="333333"/>
          <w:sz w:val="52"/>
          <w:szCs w:val="52"/>
          <w:rtl/>
        </w:rPr>
      </w:pPr>
    </w:p>
    <w:p w:rsidR="00395436" w:rsidRPr="00FB237E" w:rsidRDefault="00FB237E" w:rsidP="00395436">
      <w:pPr>
        <w:shd w:val="clear" w:color="auto" w:fill="FFFFFF"/>
        <w:spacing w:after="150" w:line="330" w:lineRule="atLeast"/>
        <w:jc w:val="center"/>
        <w:rPr>
          <w:rFonts w:asciiTheme="majorBidi" w:eastAsia="Times New Roman" w:hAnsiTheme="majorBidi" w:cs="AF_Jeddah"/>
          <w:b/>
          <w:bCs/>
          <w:color w:val="333333"/>
          <w:sz w:val="96"/>
          <w:szCs w:val="96"/>
          <w:rtl/>
        </w:rPr>
      </w:pPr>
      <w:r w:rsidRPr="00FB237E">
        <w:rPr>
          <w:rFonts w:asciiTheme="majorBidi" w:eastAsia="Times New Roman" w:hAnsiTheme="majorBidi" w:cs="AF_Jeddah"/>
          <w:b/>
          <w:bCs/>
          <w:color w:val="333333"/>
          <w:sz w:val="96"/>
          <w:szCs w:val="96"/>
          <w:rtl/>
        </w:rPr>
        <w:t xml:space="preserve">الجزء الثانى </w:t>
      </w:r>
    </w:p>
    <w:p w:rsidR="00FB237E" w:rsidRDefault="00FB237E" w:rsidP="00395436">
      <w:pPr>
        <w:shd w:val="clear" w:color="auto" w:fill="FFFFFF"/>
        <w:spacing w:after="150" w:line="330" w:lineRule="atLeast"/>
        <w:jc w:val="center"/>
        <w:rPr>
          <w:rFonts w:asciiTheme="majorBidi" w:eastAsia="Times New Roman" w:hAnsiTheme="majorBidi" w:cs="AF_Jeddah"/>
          <w:b/>
          <w:bCs/>
          <w:color w:val="333333"/>
          <w:sz w:val="96"/>
          <w:szCs w:val="96"/>
          <w:rtl/>
        </w:rPr>
      </w:pPr>
      <w:r w:rsidRPr="00FB237E">
        <w:rPr>
          <w:rFonts w:asciiTheme="majorBidi" w:eastAsia="Times New Roman" w:hAnsiTheme="majorBidi" w:cs="AF_Jeddah"/>
          <w:b/>
          <w:bCs/>
          <w:color w:val="333333"/>
          <w:sz w:val="96"/>
          <w:szCs w:val="96"/>
          <w:rtl/>
        </w:rPr>
        <w:t xml:space="preserve">المقابلة </w:t>
      </w:r>
    </w:p>
    <w:p w:rsidR="00FB237E" w:rsidRDefault="00FB237E" w:rsidP="00395436">
      <w:pPr>
        <w:shd w:val="clear" w:color="auto" w:fill="FFFFFF"/>
        <w:spacing w:after="150" w:line="330" w:lineRule="atLeast"/>
        <w:jc w:val="center"/>
        <w:rPr>
          <w:rFonts w:asciiTheme="majorBidi" w:eastAsia="Times New Roman" w:hAnsiTheme="majorBidi" w:cs="AF_Jeddah" w:hint="cs"/>
          <w:b/>
          <w:bCs/>
          <w:color w:val="333333"/>
          <w:sz w:val="96"/>
          <w:szCs w:val="96"/>
          <w:rtl/>
        </w:rPr>
      </w:pPr>
    </w:p>
    <w:p w:rsidR="00BE40BE" w:rsidRDefault="00BE40BE" w:rsidP="00395436">
      <w:pPr>
        <w:shd w:val="clear" w:color="auto" w:fill="FFFFFF"/>
        <w:spacing w:after="150" w:line="330" w:lineRule="atLeast"/>
        <w:jc w:val="center"/>
        <w:rPr>
          <w:rFonts w:asciiTheme="majorBidi" w:eastAsia="Times New Roman" w:hAnsiTheme="majorBidi" w:cs="AF_Jeddah" w:hint="cs"/>
          <w:b/>
          <w:bCs/>
          <w:color w:val="333333"/>
          <w:sz w:val="96"/>
          <w:szCs w:val="96"/>
          <w:rtl/>
        </w:rPr>
      </w:pPr>
    </w:p>
    <w:p w:rsidR="00BE40BE" w:rsidRDefault="00BE40BE" w:rsidP="00395436">
      <w:pPr>
        <w:shd w:val="clear" w:color="auto" w:fill="FFFFFF"/>
        <w:spacing w:after="150" w:line="330" w:lineRule="atLeast"/>
        <w:jc w:val="center"/>
        <w:rPr>
          <w:rFonts w:asciiTheme="majorBidi" w:eastAsia="Times New Roman" w:hAnsiTheme="majorBidi" w:cs="AF_Jeddah"/>
          <w:b/>
          <w:bCs/>
          <w:color w:val="333333"/>
          <w:sz w:val="96"/>
          <w:szCs w:val="96"/>
          <w:rtl/>
        </w:rPr>
      </w:pPr>
    </w:p>
    <w:p w:rsidR="00FB237E" w:rsidRDefault="00FB237E" w:rsidP="00395436">
      <w:pPr>
        <w:shd w:val="clear" w:color="auto" w:fill="FFFFFF"/>
        <w:spacing w:after="150" w:line="330" w:lineRule="atLeast"/>
        <w:jc w:val="center"/>
        <w:rPr>
          <w:rFonts w:asciiTheme="majorBidi" w:eastAsia="Times New Roman" w:hAnsiTheme="majorBidi" w:cs="AF_Jeddah"/>
          <w:b/>
          <w:bCs/>
          <w:color w:val="333333"/>
          <w:sz w:val="96"/>
          <w:szCs w:val="96"/>
          <w:rtl/>
        </w:rPr>
      </w:pPr>
    </w:p>
    <w:p w:rsidR="00FB237E" w:rsidRDefault="00FB237E" w:rsidP="00395436">
      <w:pPr>
        <w:shd w:val="clear" w:color="auto" w:fill="FFFFFF"/>
        <w:spacing w:after="150" w:line="330" w:lineRule="atLeast"/>
        <w:jc w:val="center"/>
        <w:rPr>
          <w:rFonts w:asciiTheme="majorBidi" w:eastAsia="Times New Roman" w:hAnsiTheme="majorBidi" w:cs="AF_Jeddah"/>
          <w:b/>
          <w:bCs/>
          <w:color w:val="333333"/>
          <w:sz w:val="96"/>
          <w:szCs w:val="96"/>
          <w:rtl/>
        </w:rPr>
      </w:pPr>
      <w:r>
        <w:rPr>
          <w:rFonts w:asciiTheme="majorBidi" w:eastAsia="Times New Roman" w:hAnsiTheme="majorBidi" w:cs="AF_Jeddah" w:hint="cs"/>
          <w:b/>
          <w:bCs/>
          <w:color w:val="333333"/>
          <w:sz w:val="96"/>
          <w:szCs w:val="96"/>
          <w:rtl/>
        </w:rPr>
        <w:lastRenderedPageBreak/>
        <w:t xml:space="preserve">اساسيات وفنيات المقابلة </w:t>
      </w:r>
    </w:p>
    <w:p w:rsidR="00D86BC3" w:rsidRDefault="00D86BC3" w:rsidP="00D86BC3">
      <w:pPr>
        <w:shd w:val="clear" w:color="auto" w:fill="FFFFFF"/>
        <w:spacing w:after="150" w:line="330" w:lineRule="atLeast"/>
        <w:rPr>
          <w:rFonts w:asciiTheme="majorBidi" w:eastAsia="Times New Roman" w:hAnsiTheme="majorBidi" w:cs="AF_Jeddah"/>
          <w:b/>
          <w:bCs/>
          <w:color w:val="333333"/>
          <w:sz w:val="96"/>
          <w:szCs w:val="96"/>
          <w:rtl/>
        </w:rPr>
      </w:pPr>
      <w:r>
        <w:rPr>
          <w:rFonts w:asciiTheme="majorBidi" w:eastAsia="Times New Roman" w:hAnsiTheme="majorBidi" w:cs="AF_Jeddah" w:hint="cs"/>
          <w:b/>
          <w:bCs/>
          <w:color w:val="333333"/>
          <w:sz w:val="96"/>
          <w:szCs w:val="96"/>
          <w:rtl/>
        </w:rPr>
        <w:t xml:space="preserve">القواعد الاساسية </w:t>
      </w:r>
    </w:p>
    <w:p w:rsidR="00D86BC3" w:rsidRDefault="00D86BC3" w:rsidP="00D86BC3">
      <w:pPr>
        <w:pStyle w:val="ListParagraph"/>
        <w:numPr>
          <w:ilvl w:val="0"/>
          <w:numId w:val="16"/>
        </w:numPr>
        <w:shd w:val="clear" w:color="auto" w:fill="FFFFFF"/>
        <w:spacing w:after="150" w:line="330" w:lineRule="atLeast"/>
        <w:rPr>
          <w:rFonts w:asciiTheme="majorBidi" w:eastAsia="Times New Roman" w:hAnsiTheme="majorBidi" w:cs="AF_Jeddah"/>
          <w:b/>
          <w:bCs/>
          <w:color w:val="333333"/>
          <w:sz w:val="44"/>
          <w:szCs w:val="44"/>
        </w:rPr>
      </w:pPr>
      <w:r>
        <w:rPr>
          <w:rFonts w:asciiTheme="majorBidi" w:eastAsia="Times New Roman" w:hAnsiTheme="majorBidi" w:cs="AF_Jeddah" w:hint="cs"/>
          <w:b/>
          <w:bCs/>
          <w:color w:val="333333"/>
          <w:sz w:val="44"/>
          <w:szCs w:val="44"/>
          <w:rtl/>
        </w:rPr>
        <w:t xml:space="preserve">العنف  يخفى خلفه انسان </w:t>
      </w:r>
    </w:p>
    <w:p w:rsidR="00D86BC3" w:rsidRDefault="00D86BC3" w:rsidP="00D86BC3">
      <w:pPr>
        <w:pStyle w:val="ListParagraph"/>
        <w:numPr>
          <w:ilvl w:val="0"/>
          <w:numId w:val="16"/>
        </w:numPr>
        <w:shd w:val="clear" w:color="auto" w:fill="FFFFFF"/>
        <w:spacing w:after="150" w:line="330" w:lineRule="atLeast"/>
        <w:rPr>
          <w:rFonts w:asciiTheme="majorBidi" w:eastAsia="Times New Roman" w:hAnsiTheme="majorBidi" w:cs="AF_Jeddah"/>
          <w:b/>
          <w:bCs/>
          <w:color w:val="333333"/>
          <w:sz w:val="44"/>
          <w:szCs w:val="44"/>
        </w:rPr>
      </w:pPr>
      <w:r>
        <w:rPr>
          <w:rFonts w:asciiTheme="majorBidi" w:eastAsia="Times New Roman" w:hAnsiTheme="majorBidi" w:cs="AF_Jeddah" w:hint="cs"/>
          <w:b/>
          <w:bCs/>
          <w:color w:val="333333"/>
          <w:sz w:val="44"/>
          <w:szCs w:val="44"/>
          <w:rtl/>
        </w:rPr>
        <w:t xml:space="preserve">الشخص العنيف قد يكون ضحية مجتمع  او اسرة </w:t>
      </w:r>
    </w:p>
    <w:p w:rsidR="00D86BC3" w:rsidRDefault="00D86BC3" w:rsidP="00D86BC3">
      <w:pPr>
        <w:pStyle w:val="ListParagraph"/>
        <w:numPr>
          <w:ilvl w:val="0"/>
          <w:numId w:val="16"/>
        </w:numPr>
        <w:shd w:val="clear" w:color="auto" w:fill="FFFFFF"/>
        <w:spacing w:after="150" w:line="330" w:lineRule="atLeast"/>
        <w:rPr>
          <w:rFonts w:asciiTheme="majorBidi" w:eastAsia="Times New Roman" w:hAnsiTheme="majorBidi" w:cs="AF_Jeddah"/>
          <w:b/>
          <w:bCs/>
          <w:color w:val="333333"/>
          <w:sz w:val="44"/>
          <w:szCs w:val="44"/>
        </w:rPr>
      </w:pPr>
      <w:r>
        <w:rPr>
          <w:rFonts w:asciiTheme="majorBidi" w:eastAsia="Times New Roman" w:hAnsiTheme="majorBidi" w:cs="AF_Jeddah" w:hint="cs"/>
          <w:b/>
          <w:bCs/>
          <w:color w:val="333333"/>
          <w:sz w:val="44"/>
          <w:szCs w:val="44"/>
          <w:rtl/>
        </w:rPr>
        <w:t xml:space="preserve">العنف زراعة اسرة او مجتمع </w:t>
      </w:r>
    </w:p>
    <w:p w:rsidR="00D86BC3" w:rsidRDefault="00D86BC3" w:rsidP="00D86BC3">
      <w:pPr>
        <w:pStyle w:val="ListParagraph"/>
        <w:numPr>
          <w:ilvl w:val="0"/>
          <w:numId w:val="16"/>
        </w:numPr>
        <w:shd w:val="clear" w:color="auto" w:fill="FFFFFF"/>
        <w:spacing w:after="150" w:line="330" w:lineRule="atLeast"/>
        <w:rPr>
          <w:rFonts w:asciiTheme="majorBidi" w:eastAsia="Times New Roman" w:hAnsiTheme="majorBidi" w:cs="AF_Jeddah"/>
          <w:b/>
          <w:bCs/>
          <w:color w:val="333333"/>
          <w:sz w:val="44"/>
          <w:szCs w:val="44"/>
        </w:rPr>
      </w:pPr>
      <w:r>
        <w:rPr>
          <w:rFonts w:asciiTheme="majorBidi" w:eastAsia="Times New Roman" w:hAnsiTheme="majorBidi" w:cs="AF_Jeddah" w:hint="cs"/>
          <w:b/>
          <w:bCs/>
          <w:color w:val="333333"/>
          <w:sz w:val="44"/>
          <w:szCs w:val="44"/>
          <w:rtl/>
        </w:rPr>
        <w:t xml:space="preserve">الاباء يزرعون والابناء يحصدون </w:t>
      </w:r>
    </w:p>
    <w:p w:rsidR="00D86BC3" w:rsidRDefault="00D86BC3" w:rsidP="00D86BC3">
      <w:pPr>
        <w:pStyle w:val="ListParagraph"/>
        <w:numPr>
          <w:ilvl w:val="0"/>
          <w:numId w:val="16"/>
        </w:numPr>
        <w:shd w:val="clear" w:color="auto" w:fill="FFFFFF"/>
        <w:spacing w:after="150" w:line="330" w:lineRule="atLeast"/>
        <w:rPr>
          <w:rFonts w:asciiTheme="majorBidi" w:eastAsia="Times New Roman" w:hAnsiTheme="majorBidi" w:cs="AF_Jeddah"/>
          <w:b/>
          <w:bCs/>
          <w:color w:val="333333"/>
          <w:sz w:val="44"/>
          <w:szCs w:val="44"/>
        </w:rPr>
      </w:pPr>
      <w:r>
        <w:rPr>
          <w:rFonts w:asciiTheme="majorBidi" w:eastAsia="Times New Roman" w:hAnsiTheme="majorBidi" w:cs="AF_Jeddah" w:hint="cs"/>
          <w:b/>
          <w:bCs/>
          <w:color w:val="333333"/>
          <w:sz w:val="44"/>
          <w:szCs w:val="44"/>
          <w:rtl/>
        </w:rPr>
        <w:t xml:space="preserve">ابحث عن المجرم الحقيقى </w:t>
      </w:r>
    </w:p>
    <w:p w:rsidR="00D86BC3" w:rsidRDefault="00D86BC3" w:rsidP="00D86BC3">
      <w:pPr>
        <w:pStyle w:val="ListParagraph"/>
        <w:numPr>
          <w:ilvl w:val="0"/>
          <w:numId w:val="16"/>
        </w:numPr>
        <w:shd w:val="clear" w:color="auto" w:fill="FFFFFF"/>
        <w:spacing w:after="150" w:line="330" w:lineRule="atLeast"/>
        <w:rPr>
          <w:rFonts w:asciiTheme="majorBidi" w:eastAsia="Times New Roman" w:hAnsiTheme="majorBidi" w:cs="AF_Jeddah"/>
          <w:b/>
          <w:bCs/>
          <w:color w:val="333333"/>
          <w:sz w:val="44"/>
          <w:szCs w:val="44"/>
        </w:rPr>
      </w:pPr>
      <w:r>
        <w:rPr>
          <w:rFonts w:asciiTheme="majorBidi" w:eastAsia="Times New Roman" w:hAnsiTheme="majorBidi" w:cs="AF_Jeddah" w:hint="cs"/>
          <w:b/>
          <w:bCs/>
          <w:color w:val="333333"/>
          <w:sz w:val="44"/>
          <w:szCs w:val="44"/>
          <w:rtl/>
        </w:rPr>
        <w:t xml:space="preserve">ابحث عن الاسباب والدوافع </w:t>
      </w:r>
    </w:p>
    <w:p w:rsidR="00D86BC3" w:rsidRDefault="00D86BC3" w:rsidP="00D86BC3">
      <w:pPr>
        <w:shd w:val="clear" w:color="auto" w:fill="FFFFFF"/>
        <w:spacing w:after="150" w:line="330" w:lineRule="atLeast"/>
        <w:rPr>
          <w:rFonts w:asciiTheme="majorBidi" w:eastAsia="Times New Roman" w:hAnsiTheme="majorBidi" w:cs="AF_Jeddah"/>
          <w:b/>
          <w:bCs/>
          <w:color w:val="333333"/>
          <w:sz w:val="44"/>
          <w:szCs w:val="44"/>
          <w:rtl/>
        </w:rPr>
      </w:pPr>
    </w:p>
    <w:p w:rsidR="00D86BC3" w:rsidRDefault="00D86BC3" w:rsidP="00D86BC3">
      <w:pPr>
        <w:shd w:val="clear" w:color="auto" w:fill="FFFFFF"/>
        <w:spacing w:after="150" w:line="330" w:lineRule="atLeast"/>
        <w:rPr>
          <w:rFonts w:asciiTheme="majorBidi" w:eastAsia="Times New Roman" w:hAnsiTheme="majorBidi" w:cs="AF_Jeddah"/>
          <w:b/>
          <w:bCs/>
          <w:color w:val="333333"/>
          <w:sz w:val="44"/>
          <w:szCs w:val="44"/>
          <w:rtl/>
        </w:rPr>
      </w:pPr>
    </w:p>
    <w:p w:rsidR="00D86BC3" w:rsidRDefault="00D86BC3" w:rsidP="00D86BC3">
      <w:pPr>
        <w:shd w:val="clear" w:color="auto" w:fill="FFFFFF"/>
        <w:spacing w:after="150" w:line="330" w:lineRule="atLeast"/>
        <w:rPr>
          <w:rFonts w:asciiTheme="majorBidi" w:eastAsia="Times New Roman" w:hAnsiTheme="majorBidi" w:cs="AF_Jeddah"/>
          <w:b/>
          <w:bCs/>
          <w:color w:val="333333"/>
          <w:sz w:val="44"/>
          <w:szCs w:val="44"/>
          <w:rtl/>
        </w:rPr>
      </w:pPr>
    </w:p>
    <w:p w:rsidR="00D86BC3" w:rsidRDefault="00D86BC3" w:rsidP="00D86BC3">
      <w:pPr>
        <w:shd w:val="clear" w:color="auto" w:fill="FFFFFF"/>
        <w:spacing w:after="150" w:line="330" w:lineRule="atLeast"/>
        <w:rPr>
          <w:rFonts w:asciiTheme="majorBidi" w:eastAsia="Times New Roman" w:hAnsiTheme="majorBidi" w:cs="AF_Jeddah"/>
          <w:b/>
          <w:bCs/>
          <w:color w:val="333333"/>
          <w:sz w:val="44"/>
          <w:szCs w:val="44"/>
          <w:rtl/>
        </w:rPr>
      </w:pPr>
    </w:p>
    <w:p w:rsidR="00D86BC3" w:rsidRDefault="00D86BC3" w:rsidP="00D86BC3">
      <w:pPr>
        <w:shd w:val="clear" w:color="auto" w:fill="FFFFFF"/>
        <w:spacing w:after="150" w:line="330" w:lineRule="atLeast"/>
        <w:rPr>
          <w:rFonts w:asciiTheme="majorBidi" w:eastAsia="Times New Roman" w:hAnsiTheme="majorBidi" w:cs="AF_Jeddah"/>
          <w:b/>
          <w:bCs/>
          <w:color w:val="333333"/>
          <w:sz w:val="44"/>
          <w:szCs w:val="44"/>
          <w:rtl/>
        </w:rPr>
      </w:pPr>
    </w:p>
    <w:p w:rsidR="00D86BC3" w:rsidRDefault="00D86BC3" w:rsidP="00D86BC3">
      <w:pPr>
        <w:shd w:val="clear" w:color="auto" w:fill="FFFFFF"/>
        <w:spacing w:after="150" w:line="330" w:lineRule="atLeast"/>
        <w:jc w:val="center"/>
        <w:rPr>
          <w:rFonts w:asciiTheme="majorBidi" w:eastAsia="Times New Roman" w:hAnsiTheme="majorBidi" w:cs="AF_Jeddah"/>
          <w:b/>
          <w:bCs/>
          <w:color w:val="333333"/>
          <w:sz w:val="52"/>
          <w:szCs w:val="52"/>
          <w:rtl/>
        </w:rPr>
      </w:pPr>
      <w:r w:rsidRPr="00D86BC3">
        <w:rPr>
          <w:rFonts w:asciiTheme="majorBidi" w:eastAsia="Times New Roman" w:hAnsiTheme="majorBidi" w:cs="AF_Jeddah" w:hint="cs"/>
          <w:b/>
          <w:bCs/>
          <w:color w:val="333333"/>
          <w:sz w:val="52"/>
          <w:szCs w:val="52"/>
          <w:rtl/>
        </w:rPr>
        <w:t>السلوك</w:t>
      </w:r>
    </w:p>
    <w:p w:rsidR="00D86BC3" w:rsidRDefault="00D86BC3" w:rsidP="00D86BC3">
      <w:pPr>
        <w:shd w:val="clear" w:color="auto" w:fill="FFFFFF"/>
        <w:spacing w:after="150" w:line="330" w:lineRule="atLeast"/>
        <w:jc w:val="center"/>
        <w:rPr>
          <w:rFonts w:asciiTheme="majorBidi" w:eastAsia="Times New Roman" w:hAnsiTheme="majorBidi" w:cs="AF_Jeddah"/>
          <w:b/>
          <w:bCs/>
          <w:color w:val="333333"/>
          <w:sz w:val="52"/>
          <w:szCs w:val="52"/>
          <w:rtl/>
        </w:rPr>
      </w:pPr>
      <w:r>
        <w:rPr>
          <w:rFonts w:asciiTheme="majorBidi" w:eastAsia="Times New Roman" w:hAnsiTheme="majorBidi" w:cs="AF_Jeddah"/>
          <w:b/>
          <w:bCs/>
          <w:noProof/>
          <w:color w:val="333333"/>
          <w:sz w:val="52"/>
          <w:szCs w:val="52"/>
        </w:rPr>
        <w:drawing>
          <wp:inline distT="0" distB="0" distL="0" distR="0">
            <wp:extent cx="8144256" cy="3194304"/>
            <wp:effectExtent l="0" t="0" r="0" b="635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CC2C3B" w:rsidRDefault="00CC2C3B" w:rsidP="00D86BC3">
      <w:pPr>
        <w:shd w:val="clear" w:color="auto" w:fill="FFFFFF"/>
        <w:spacing w:after="150" w:line="330" w:lineRule="atLeast"/>
        <w:jc w:val="center"/>
        <w:rPr>
          <w:rFonts w:asciiTheme="majorBidi" w:eastAsia="Times New Roman" w:hAnsiTheme="majorBidi" w:cs="AF_Jeddah"/>
          <w:b/>
          <w:bCs/>
          <w:color w:val="333333"/>
          <w:sz w:val="52"/>
          <w:szCs w:val="52"/>
          <w:rtl/>
        </w:rPr>
      </w:pPr>
    </w:p>
    <w:p w:rsidR="00CC2C3B" w:rsidRPr="00BE40BE" w:rsidRDefault="00CC2C3B" w:rsidP="00CC2C3B">
      <w:pPr>
        <w:shd w:val="clear" w:color="auto" w:fill="FFFFFF"/>
        <w:spacing w:after="150" w:line="330" w:lineRule="atLeast"/>
        <w:jc w:val="center"/>
        <w:rPr>
          <w:rFonts w:asciiTheme="majorBidi" w:eastAsia="Times New Roman" w:hAnsiTheme="majorBidi" w:cs="AF_Jeddah"/>
          <w:b/>
          <w:bCs/>
          <w:color w:val="FF0000"/>
          <w:sz w:val="52"/>
          <w:szCs w:val="52"/>
          <w:rtl/>
        </w:rPr>
      </w:pPr>
      <w:r w:rsidRPr="00BE40BE">
        <w:rPr>
          <w:rFonts w:asciiTheme="majorBidi" w:eastAsia="Times New Roman" w:hAnsiTheme="majorBidi" w:cs="AF_Jeddah" w:hint="cs"/>
          <w:b/>
          <w:bCs/>
          <w:color w:val="FF0000"/>
          <w:sz w:val="52"/>
          <w:szCs w:val="52"/>
          <w:rtl/>
        </w:rPr>
        <w:lastRenderedPageBreak/>
        <w:t xml:space="preserve">التحليل السلوكى </w:t>
      </w:r>
    </w:p>
    <w:p w:rsidR="00CC2C3B" w:rsidRPr="00BE40BE" w:rsidRDefault="00CC2C3B" w:rsidP="00CC2C3B">
      <w:pPr>
        <w:shd w:val="clear" w:color="auto" w:fill="FFFFFF"/>
        <w:spacing w:after="150" w:line="330" w:lineRule="atLeast"/>
        <w:jc w:val="center"/>
        <w:rPr>
          <w:rFonts w:asciiTheme="majorBidi" w:eastAsia="Times New Roman" w:hAnsiTheme="majorBidi" w:cs="AF_Jeddah"/>
          <w:b/>
          <w:bCs/>
          <w:color w:val="FF0000"/>
          <w:sz w:val="72"/>
          <w:szCs w:val="72"/>
          <w:rtl/>
        </w:rPr>
      </w:pPr>
      <w:r w:rsidRPr="00BE40BE">
        <w:rPr>
          <w:rFonts w:asciiTheme="majorBidi" w:eastAsia="Times New Roman" w:hAnsiTheme="majorBidi" w:cs="AF_Jeddah" w:hint="cs"/>
          <w:b/>
          <w:bCs/>
          <w:color w:val="FF0000"/>
          <w:sz w:val="72"/>
          <w:szCs w:val="72"/>
          <w:rtl/>
        </w:rPr>
        <w:t>اسئلة تبحث عن اجابة ؟</w:t>
      </w:r>
    </w:p>
    <w:p w:rsidR="00CC2C3B" w:rsidRPr="00BE40BE" w:rsidRDefault="00CC2C3B" w:rsidP="00CC2C3B">
      <w:pPr>
        <w:shd w:val="clear" w:color="auto" w:fill="FFFFFF"/>
        <w:spacing w:after="150" w:line="330" w:lineRule="atLeast"/>
        <w:jc w:val="center"/>
        <w:rPr>
          <w:rFonts w:asciiTheme="majorBidi" w:eastAsia="Times New Roman" w:hAnsiTheme="majorBidi" w:cs="AF_Jeddah"/>
          <w:b/>
          <w:bCs/>
          <w:color w:val="333333"/>
          <w:sz w:val="72"/>
          <w:szCs w:val="72"/>
          <w:rtl/>
        </w:rPr>
      </w:pPr>
      <w:r w:rsidRPr="00BE40BE">
        <w:rPr>
          <w:rFonts w:asciiTheme="majorBidi" w:eastAsia="Times New Roman" w:hAnsiTheme="majorBidi" w:cs="AF_Jeddah" w:hint="cs"/>
          <w:b/>
          <w:bCs/>
          <w:color w:val="333333"/>
          <w:sz w:val="72"/>
          <w:szCs w:val="72"/>
          <w:rtl/>
        </w:rPr>
        <w:t xml:space="preserve">( الاطفال </w:t>
      </w:r>
      <w:r w:rsidRPr="00BE40BE">
        <w:rPr>
          <w:rFonts w:asciiTheme="majorBidi" w:eastAsia="Times New Roman" w:hAnsiTheme="majorBidi" w:cs="AF_Jeddah"/>
          <w:b/>
          <w:bCs/>
          <w:color w:val="333333"/>
          <w:sz w:val="72"/>
          <w:szCs w:val="72"/>
          <w:rtl/>
        </w:rPr>
        <w:t>–</w:t>
      </w:r>
      <w:r w:rsidRPr="00BE40BE">
        <w:rPr>
          <w:rFonts w:asciiTheme="majorBidi" w:eastAsia="Times New Roman" w:hAnsiTheme="majorBidi" w:cs="AF_Jeddah" w:hint="cs"/>
          <w:b/>
          <w:bCs/>
          <w:color w:val="333333"/>
          <w:sz w:val="72"/>
          <w:szCs w:val="72"/>
          <w:rtl/>
        </w:rPr>
        <w:t xml:space="preserve"> الشباب </w:t>
      </w:r>
      <w:r w:rsidRPr="00BE40BE">
        <w:rPr>
          <w:rFonts w:asciiTheme="majorBidi" w:eastAsia="Times New Roman" w:hAnsiTheme="majorBidi" w:cs="AF_Jeddah"/>
          <w:b/>
          <w:bCs/>
          <w:color w:val="333333"/>
          <w:sz w:val="72"/>
          <w:szCs w:val="72"/>
          <w:rtl/>
        </w:rPr>
        <w:t>–</w:t>
      </w:r>
      <w:r w:rsidRPr="00BE40BE">
        <w:rPr>
          <w:rFonts w:asciiTheme="majorBidi" w:eastAsia="Times New Roman" w:hAnsiTheme="majorBidi" w:cs="AF_Jeddah" w:hint="cs"/>
          <w:b/>
          <w:bCs/>
          <w:color w:val="333333"/>
          <w:sz w:val="72"/>
          <w:szCs w:val="72"/>
          <w:rtl/>
        </w:rPr>
        <w:t xml:space="preserve"> الكبار ) </w:t>
      </w:r>
    </w:p>
    <w:p w:rsidR="00CC2C3B" w:rsidRPr="00BE40BE" w:rsidRDefault="00CC2C3B" w:rsidP="00BE40BE">
      <w:pPr>
        <w:pStyle w:val="ListParagraph"/>
        <w:numPr>
          <w:ilvl w:val="0"/>
          <w:numId w:val="17"/>
        </w:numPr>
        <w:shd w:val="clear" w:color="auto" w:fill="FFFFFF"/>
        <w:spacing w:after="150" w:line="330" w:lineRule="atLeast"/>
        <w:rPr>
          <w:rFonts w:asciiTheme="majorBidi" w:eastAsia="Times New Roman" w:hAnsiTheme="majorBidi" w:cs="AF_Jeddah"/>
          <w:b/>
          <w:bCs/>
          <w:color w:val="333333"/>
          <w:sz w:val="48"/>
          <w:szCs w:val="48"/>
        </w:rPr>
      </w:pPr>
      <w:r w:rsidRPr="00BE40BE">
        <w:rPr>
          <w:rFonts w:asciiTheme="majorBidi" w:eastAsia="Times New Roman" w:hAnsiTheme="majorBidi" w:cs="AF_Jeddah" w:hint="cs"/>
          <w:b/>
          <w:bCs/>
          <w:color w:val="333333"/>
          <w:sz w:val="48"/>
          <w:szCs w:val="48"/>
          <w:rtl/>
        </w:rPr>
        <w:t>ماه</w:t>
      </w:r>
      <w:r w:rsidR="00BE40BE" w:rsidRPr="00BE40BE">
        <w:rPr>
          <w:rFonts w:asciiTheme="majorBidi" w:eastAsia="Times New Roman" w:hAnsiTheme="majorBidi" w:cs="AF_Jeddah" w:hint="cs"/>
          <w:b/>
          <w:bCs/>
          <w:color w:val="333333"/>
          <w:sz w:val="48"/>
          <w:szCs w:val="48"/>
          <w:rtl/>
        </w:rPr>
        <w:t>و</w:t>
      </w:r>
      <w:r w:rsidRPr="00BE40BE">
        <w:rPr>
          <w:rFonts w:asciiTheme="majorBidi" w:eastAsia="Times New Roman" w:hAnsiTheme="majorBidi" w:cs="AF_Jeddah" w:hint="cs"/>
          <w:b/>
          <w:bCs/>
          <w:color w:val="333333"/>
          <w:sz w:val="48"/>
          <w:szCs w:val="48"/>
          <w:rtl/>
        </w:rPr>
        <w:t xml:space="preserve"> المظهر الخارجى للمعنف او الصادر منه عنف </w:t>
      </w:r>
    </w:p>
    <w:p w:rsidR="00CC2C3B" w:rsidRPr="00BE40BE" w:rsidRDefault="00CC2C3B" w:rsidP="00CC2C3B">
      <w:pPr>
        <w:pStyle w:val="ListParagraph"/>
        <w:numPr>
          <w:ilvl w:val="0"/>
          <w:numId w:val="17"/>
        </w:numPr>
        <w:shd w:val="clear" w:color="auto" w:fill="FFFFFF"/>
        <w:spacing w:after="150" w:line="330" w:lineRule="atLeast"/>
        <w:rPr>
          <w:rFonts w:asciiTheme="majorBidi" w:eastAsia="Times New Roman" w:hAnsiTheme="majorBidi" w:cs="AF_Jeddah"/>
          <w:b/>
          <w:bCs/>
          <w:color w:val="333333"/>
          <w:sz w:val="48"/>
          <w:szCs w:val="48"/>
        </w:rPr>
      </w:pPr>
      <w:r w:rsidRPr="00BE40BE">
        <w:rPr>
          <w:rFonts w:asciiTheme="majorBidi" w:eastAsia="Times New Roman" w:hAnsiTheme="majorBidi" w:cs="AF_Jeddah" w:hint="cs"/>
          <w:b/>
          <w:bCs/>
          <w:color w:val="333333"/>
          <w:sz w:val="48"/>
          <w:szCs w:val="48"/>
          <w:rtl/>
        </w:rPr>
        <w:t xml:space="preserve">ركز  فى طريقة كلامه </w:t>
      </w:r>
    </w:p>
    <w:p w:rsidR="00CC2C3B" w:rsidRPr="00BE40BE" w:rsidRDefault="00CC2C3B" w:rsidP="00CC2C3B">
      <w:pPr>
        <w:pStyle w:val="ListParagraph"/>
        <w:numPr>
          <w:ilvl w:val="0"/>
          <w:numId w:val="17"/>
        </w:numPr>
        <w:shd w:val="clear" w:color="auto" w:fill="FFFFFF"/>
        <w:spacing w:after="150" w:line="330" w:lineRule="atLeast"/>
        <w:rPr>
          <w:rFonts w:asciiTheme="majorBidi" w:eastAsia="Times New Roman" w:hAnsiTheme="majorBidi" w:cs="AF_Jeddah"/>
          <w:b/>
          <w:bCs/>
          <w:color w:val="333333"/>
          <w:sz w:val="48"/>
          <w:szCs w:val="48"/>
        </w:rPr>
      </w:pPr>
      <w:r w:rsidRPr="00BE40BE">
        <w:rPr>
          <w:rFonts w:asciiTheme="majorBidi" w:eastAsia="Times New Roman" w:hAnsiTheme="majorBidi" w:cs="AF_Jeddah" w:hint="cs"/>
          <w:b/>
          <w:bCs/>
          <w:color w:val="333333"/>
          <w:sz w:val="48"/>
          <w:szCs w:val="48"/>
          <w:rtl/>
        </w:rPr>
        <w:t xml:space="preserve">افحص حركات يديه وقدميه وطريقة جلوسه </w:t>
      </w:r>
    </w:p>
    <w:p w:rsidR="00CC2C3B" w:rsidRPr="00BE40BE" w:rsidRDefault="00CC2C3B" w:rsidP="00CC2C3B">
      <w:pPr>
        <w:pStyle w:val="ListParagraph"/>
        <w:numPr>
          <w:ilvl w:val="0"/>
          <w:numId w:val="17"/>
        </w:numPr>
        <w:shd w:val="clear" w:color="auto" w:fill="FFFFFF"/>
        <w:spacing w:after="150" w:line="330" w:lineRule="atLeast"/>
        <w:rPr>
          <w:rFonts w:asciiTheme="majorBidi" w:eastAsia="Times New Roman" w:hAnsiTheme="majorBidi" w:cs="AF_Jeddah"/>
          <w:b/>
          <w:bCs/>
          <w:color w:val="333333"/>
          <w:sz w:val="48"/>
          <w:szCs w:val="48"/>
        </w:rPr>
      </w:pPr>
      <w:r w:rsidRPr="00BE40BE">
        <w:rPr>
          <w:rFonts w:asciiTheme="majorBidi" w:eastAsia="Times New Roman" w:hAnsiTheme="majorBidi" w:cs="AF_Jeddah" w:hint="cs"/>
          <w:b/>
          <w:bCs/>
          <w:color w:val="333333"/>
          <w:sz w:val="48"/>
          <w:szCs w:val="48"/>
          <w:rtl/>
        </w:rPr>
        <w:t xml:space="preserve">افحص نظرات العينين </w:t>
      </w:r>
    </w:p>
    <w:p w:rsidR="00CC2C3B" w:rsidRPr="00BE40BE" w:rsidRDefault="00CC2C3B" w:rsidP="00CC2C3B">
      <w:pPr>
        <w:pStyle w:val="ListParagraph"/>
        <w:shd w:val="clear" w:color="auto" w:fill="FFFFFF"/>
        <w:spacing w:after="150" w:line="330" w:lineRule="atLeast"/>
        <w:rPr>
          <w:rFonts w:asciiTheme="majorBidi" w:eastAsia="Times New Roman" w:hAnsiTheme="majorBidi" w:cs="AF_Jeddah"/>
          <w:b/>
          <w:bCs/>
          <w:color w:val="333333"/>
          <w:sz w:val="48"/>
          <w:szCs w:val="48"/>
          <w:rtl/>
        </w:rPr>
      </w:pPr>
      <w:r w:rsidRPr="00BE40BE">
        <w:rPr>
          <w:rFonts w:asciiTheme="majorBidi" w:eastAsia="Times New Roman" w:hAnsiTheme="majorBidi" w:cs="AF_Jeddah" w:hint="cs"/>
          <w:b/>
          <w:bCs/>
          <w:color w:val="333333"/>
          <w:sz w:val="48"/>
          <w:szCs w:val="48"/>
          <w:rtl/>
        </w:rPr>
        <w:t xml:space="preserve">ولا يخدعك الانماط الشخصية </w:t>
      </w:r>
    </w:p>
    <w:p w:rsidR="00CC2C3B" w:rsidRPr="00BE40BE" w:rsidRDefault="00CC2C3B" w:rsidP="00CC2C3B">
      <w:pPr>
        <w:pStyle w:val="ListParagraph"/>
        <w:numPr>
          <w:ilvl w:val="0"/>
          <w:numId w:val="17"/>
        </w:numPr>
        <w:shd w:val="clear" w:color="auto" w:fill="FFFFFF"/>
        <w:spacing w:after="150" w:line="330" w:lineRule="atLeast"/>
        <w:rPr>
          <w:rFonts w:asciiTheme="majorBidi" w:eastAsia="Times New Roman" w:hAnsiTheme="majorBidi" w:cs="AF_Jeddah"/>
          <w:b/>
          <w:bCs/>
          <w:color w:val="333333"/>
          <w:sz w:val="48"/>
          <w:szCs w:val="48"/>
        </w:rPr>
      </w:pPr>
      <w:r w:rsidRPr="00BE40BE">
        <w:rPr>
          <w:rFonts w:asciiTheme="majorBidi" w:eastAsia="Times New Roman" w:hAnsiTheme="majorBidi" w:cs="AF_Jeddah" w:hint="cs"/>
          <w:b/>
          <w:bCs/>
          <w:color w:val="333333"/>
          <w:sz w:val="48"/>
          <w:szCs w:val="48"/>
          <w:rtl/>
        </w:rPr>
        <w:t xml:space="preserve">ترتيب الافكار </w:t>
      </w:r>
    </w:p>
    <w:p w:rsidR="00CC2C3B" w:rsidRDefault="00BE40BE" w:rsidP="00CC2C3B">
      <w:pPr>
        <w:pStyle w:val="ListParagraph"/>
        <w:numPr>
          <w:ilvl w:val="0"/>
          <w:numId w:val="17"/>
        </w:numPr>
        <w:shd w:val="clear" w:color="auto" w:fill="FFFFFF"/>
        <w:spacing w:after="150" w:line="330" w:lineRule="atLeast"/>
        <w:rPr>
          <w:rFonts w:asciiTheme="majorBidi" w:eastAsia="Times New Roman" w:hAnsiTheme="majorBidi" w:cs="AF_Jeddah" w:hint="cs"/>
          <w:b/>
          <w:bCs/>
          <w:color w:val="333333"/>
          <w:sz w:val="48"/>
          <w:szCs w:val="48"/>
        </w:rPr>
      </w:pPr>
      <w:r>
        <w:rPr>
          <w:rFonts w:asciiTheme="majorBidi" w:eastAsia="Times New Roman" w:hAnsiTheme="majorBidi" w:cs="AF_Jeddah" w:hint="cs"/>
          <w:b/>
          <w:bCs/>
          <w:color w:val="333333"/>
          <w:sz w:val="48"/>
          <w:szCs w:val="48"/>
          <w:rtl/>
        </w:rPr>
        <w:t>التوتر العصبي</w:t>
      </w:r>
    </w:p>
    <w:p w:rsidR="00630628" w:rsidRDefault="00630628" w:rsidP="00630628">
      <w:pPr>
        <w:shd w:val="clear" w:color="auto" w:fill="FFFFFF"/>
        <w:spacing w:after="150" w:line="330" w:lineRule="atLeast"/>
        <w:rPr>
          <w:rFonts w:asciiTheme="majorBidi" w:eastAsia="Times New Roman" w:hAnsiTheme="majorBidi" w:cs="AF_Jeddah" w:hint="cs"/>
          <w:b/>
          <w:bCs/>
          <w:color w:val="333333"/>
          <w:sz w:val="48"/>
          <w:szCs w:val="48"/>
          <w:rtl/>
        </w:rPr>
      </w:pPr>
    </w:p>
    <w:p w:rsidR="00630628" w:rsidRPr="00831B5E" w:rsidRDefault="00831B5E" w:rsidP="00831B5E">
      <w:pPr>
        <w:shd w:val="clear" w:color="auto" w:fill="FFFFFF"/>
        <w:spacing w:after="150" w:line="330" w:lineRule="atLeast"/>
        <w:jc w:val="center"/>
        <w:rPr>
          <w:rFonts w:asciiTheme="majorBidi" w:eastAsia="Times New Roman" w:hAnsiTheme="majorBidi" w:cs="AF_Jeddah" w:hint="cs"/>
          <w:b/>
          <w:bCs/>
          <w:color w:val="FFFFFF" w:themeColor="background1"/>
          <w:sz w:val="56"/>
          <w:szCs w:val="56"/>
          <w:rtl/>
          <w:lang w:bidi="ar-EG"/>
        </w:rPr>
      </w:pPr>
      <w:r w:rsidRPr="00831B5E">
        <w:rPr>
          <w:rFonts w:asciiTheme="majorBidi" w:eastAsia="Times New Roman" w:hAnsiTheme="majorBidi" w:cs="AF_Jeddah" w:hint="cs"/>
          <w:b/>
          <w:bCs/>
          <w:color w:val="FFFFFF" w:themeColor="background1"/>
          <w:sz w:val="56"/>
          <w:szCs w:val="56"/>
          <w:highlight w:val="darkGreen"/>
          <w:rtl/>
          <w:lang w:bidi="ar-EG"/>
        </w:rPr>
        <w:lastRenderedPageBreak/>
        <w:t>التحليل الثلاثى الابعاد</w:t>
      </w:r>
    </w:p>
    <w:p w:rsidR="00630628" w:rsidRDefault="00630628" w:rsidP="00630628">
      <w:pPr>
        <w:shd w:val="clear" w:color="auto" w:fill="FFFFFF"/>
        <w:spacing w:after="150" w:line="330" w:lineRule="atLeast"/>
        <w:rPr>
          <w:rFonts w:asciiTheme="majorBidi" w:eastAsia="Times New Roman" w:hAnsiTheme="majorBidi" w:cs="AF_Jeddah" w:hint="cs"/>
          <w:b/>
          <w:bCs/>
          <w:color w:val="333333"/>
          <w:sz w:val="48"/>
          <w:szCs w:val="48"/>
          <w:rtl/>
        </w:rPr>
      </w:pPr>
      <w:r>
        <w:rPr>
          <w:rFonts w:asciiTheme="majorBidi" w:eastAsia="Times New Roman" w:hAnsiTheme="majorBidi" w:cs="AF_Jeddah" w:hint="cs"/>
          <w:b/>
          <w:bCs/>
          <w:noProof/>
          <w:color w:val="333333"/>
          <w:sz w:val="48"/>
          <w:szCs w:val="48"/>
        </w:rPr>
        <w:drawing>
          <wp:inline distT="0" distB="0" distL="0" distR="0" wp14:anchorId="6B111F80" wp14:editId="0AF26FC3">
            <wp:extent cx="8522208" cy="4559808"/>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630628" w:rsidRPr="00630628" w:rsidRDefault="00630628" w:rsidP="00630628">
      <w:pPr>
        <w:pStyle w:val="Heading1"/>
        <w:rPr>
          <w:rFonts w:eastAsia="Times New Roman" w:hint="cs"/>
          <w:color w:val="FF0000"/>
          <w:sz w:val="56"/>
          <w:szCs w:val="56"/>
          <w:rtl/>
        </w:rPr>
      </w:pPr>
      <w:r w:rsidRPr="00630628">
        <w:rPr>
          <w:rFonts w:eastAsia="Times New Roman" w:hint="cs"/>
          <w:color w:val="FF0000"/>
          <w:sz w:val="56"/>
          <w:szCs w:val="56"/>
          <w:rtl/>
        </w:rPr>
        <w:lastRenderedPageBreak/>
        <w:t xml:space="preserve">البيانات الاساسية </w:t>
      </w:r>
    </w:p>
    <w:p w:rsidR="00630628" w:rsidRPr="00630628" w:rsidRDefault="00630628" w:rsidP="00630628">
      <w:pPr>
        <w:pStyle w:val="Heading1"/>
        <w:rPr>
          <w:rFonts w:eastAsia="Times New Roman" w:hint="cs"/>
          <w:color w:val="FF0000"/>
          <w:sz w:val="56"/>
          <w:szCs w:val="56"/>
          <w:rtl/>
        </w:rPr>
      </w:pPr>
      <w:r w:rsidRPr="00630628">
        <w:rPr>
          <w:rFonts w:eastAsia="Times New Roman" w:hint="cs"/>
          <w:color w:val="FF0000"/>
          <w:sz w:val="56"/>
          <w:szCs w:val="56"/>
          <w:rtl/>
        </w:rPr>
        <w:t xml:space="preserve">جمع المعلومات </w:t>
      </w:r>
    </w:p>
    <w:p w:rsidR="00CC2C3B" w:rsidRPr="00630628" w:rsidRDefault="00630628" w:rsidP="00630628">
      <w:pPr>
        <w:pStyle w:val="ListParagraph"/>
        <w:numPr>
          <w:ilvl w:val="0"/>
          <w:numId w:val="22"/>
        </w:numPr>
        <w:shd w:val="clear" w:color="auto" w:fill="FFFFFF"/>
        <w:spacing w:after="150" w:line="330" w:lineRule="atLeast"/>
        <w:rPr>
          <w:rFonts w:asciiTheme="majorBidi" w:eastAsia="Times New Roman" w:hAnsiTheme="majorBidi" w:cs="AF_Jeddah" w:hint="cs"/>
          <w:b/>
          <w:bCs/>
          <w:color w:val="333333"/>
          <w:sz w:val="44"/>
          <w:szCs w:val="44"/>
        </w:rPr>
      </w:pPr>
      <w:r w:rsidRPr="00630628">
        <w:rPr>
          <w:rFonts w:asciiTheme="majorBidi" w:eastAsia="Times New Roman" w:hAnsiTheme="majorBidi" w:cs="AF_Jeddah" w:hint="cs"/>
          <w:b/>
          <w:bCs/>
          <w:color w:val="333333"/>
          <w:sz w:val="44"/>
          <w:szCs w:val="44"/>
          <w:rtl/>
        </w:rPr>
        <w:t xml:space="preserve">ماهو التاريخ المرضى للحالة </w:t>
      </w:r>
      <w:r w:rsidR="00BE40BE" w:rsidRPr="00630628">
        <w:rPr>
          <w:rFonts w:asciiTheme="majorBidi" w:eastAsia="Times New Roman" w:hAnsiTheme="majorBidi" w:cs="AF_Jeddah" w:hint="cs"/>
          <w:b/>
          <w:bCs/>
          <w:color w:val="333333"/>
          <w:sz w:val="44"/>
          <w:szCs w:val="44"/>
          <w:rtl/>
        </w:rPr>
        <w:t xml:space="preserve"> </w:t>
      </w:r>
    </w:p>
    <w:p w:rsidR="00630628" w:rsidRPr="00630628" w:rsidRDefault="00630628" w:rsidP="00630628">
      <w:pPr>
        <w:pStyle w:val="ListParagraph"/>
        <w:numPr>
          <w:ilvl w:val="0"/>
          <w:numId w:val="22"/>
        </w:numPr>
        <w:shd w:val="clear" w:color="auto" w:fill="FFFFFF"/>
        <w:spacing w:after="150" w:line="330" w:lineRule="atLeast"/>
        <w:rPr>
          <w:rFonts w:asciiTheme="majorBidi" w:eastAsia="Times New Roman" w:hAnsiTheme="majorBidi" w:cs="AF_Jeddah" w:hint="cs"/>
          <w:b/>
          <w:bCs/>
          <w:color w:val="333333"/>
          <w:sz w:val="44"/>
          <w:szCs w:val="44"/>
        </w:rPr>
      </w:pPr>
      <w:r w:rsidRPr="00630628">
        <w:rPr>
          <w:rFonts w:asciiTheme="majorBidi" w:eastAsia="Times New Roman" w:hAnsiTheme="majorBidi" w:cs="AF_Jeddah" w:hint="cs"/>
          <w:b/>
          <w:bCs/>
          <w:color w:val="333333"/>
          <w:sz w:val="44"/>
          <w:szCs w:val="44"/>
          <w:rtl/>
        </w:rPr>
        <w:t xml:space="preserve">عدد مرات التكرارا </w:t>
      </w:r>
    </w:p>
    <w:p w:rsidR="00630628" w:rsidRPr="00630628" w:rsidRDefault="00630628" w:rsidP="00630628">
      <w:pPr>
        <w:pStyle w:val="ListParagraph"/>
        <w:numPr>
          <w:ilvl w:val="0"/>
          <w:numId w:val="22"/>
        </w:numPr>
        <w:shd w:val="clear" w:color="auto" w:fill="FFFFFF"/>
        <w:spacing w:after="150" w:line="330" w:lineRule="atLeast"/>
        <w:rPr>
          <w:rFonts w:asciiTheme="majorBidi" w:eastAsia="Times New Roman" w:hAnsiTheme="majorBidi" w:cs="AF_Jeddah" w:hint="cs"/>
          <w:b/>
          <w:bCs/>
          <w:color w:val="333333"/>
          <w:sz w:val="44"/>
          <w:szCs w:val="44"/>
        </w:rPr>
      </w:pPr>
      <w:r w:rsidRPr="00630628">
        <w:rPr>
          <w:rFonts w:asciiTheme="majorBidi" w:eastAsia="Times New Roman" w:hAnsiTheme="majorBidi" w:cs="AF_Jeddah" w:hint="cs"/>
          <w:b/>
          <w:bCs/>
          <w:color w:val="333333"/>
          <w:sz w:val="44"/>
          <w:szCs w:val="44"/>
          <w:rtl/>
        </w:rPr>
        <w:t xml:space="preserve">الاسباب فى كل مرة مشابهة </w:t>
      </w:r>
    </w:p>
    <w:p w:rsidR="00630628" w:rsidRPr="00630628" w:rsidRDefault="00630628" w:rsidP="00630628">
      <w:pPr>
        <w:pStyle w:val="ListParagraph"/>
        <w:numPr>
          <w:ilvl w:val="0"/>
          <w:numId w:val="22"/>
        </w:numPr>
        <w:shd w:val="clear" w:color="auto" w:fill="FFFFFF"/>
        <w:spacing w:after="150" w:line="330" w:lineRule="atLeast"/>
        <w:rPr>
          <w:rFonts w:asciiTheme="majorBidi" w:eastAsia="Times New Roman" w:hAnsiTheme="majorBidi" w:cs="AF_Jeddah" w:hint="cs"/>
          <w:b/>
          <w:bCs/>
          <w:color w:val="333333"/>
          <w:sz w:val="44"/>
          <w:szCs w:val="44"/>
        </w:rPr>
      </w:pPr>
      <w:r w:rsidRPr="00630628">
        <w:rPr>
          <w:rFonts w:asciiTheme="majorBidi" w:eastAsia="Times New Roman" w:hAnsiTheme="majorBidi" w:cs="AF_Jeddah" w:hint="cs"/>
          <w:b/>
          <w:bCs/>
          <w:color w:val="333333"/>
          <w:sz w:val="44"/>
          <w:szCs w:val="44"/>
          <w:rtl/>
        </w:rPr>
        <w:t xml:space="preserve">ماهى مواصفات العنف المرصود </w:t>
      </w:r>
    </w:p>
    <w:p w:rsidR="00630628" w:rsidRDefault="00630628" w:rsidP="00630628">
      <w:pPr>
        <w:pStyle w:val="ListParagraph"/>
        <w:numPr>
          <w:ilvl w:val="0"/>
          <w:numId w:val="22"/>
        </w:numPr>
        <w:shd w:val="clear" w:color="auto" w:fill="FFFFFF"/>
        <w:spacing w:after="150" w:line="330" w:lineRule="atLeast"/>
        <w:rPr>
          <w:rFonts w:asciiTheme="majorBidi" w:eastAsia="Times New Roman" w:hAnsiTheme="majorBidi" w:cs="AF_Jeddah" w:hint="cs"/>
          <w:b/>
          <w:bCs/>
          <w:color w:val="333333"/>
          <w:sz w:val="44"/>
          <w:szCs w:val="44"/>
        </w:rPr>
      </w:pPr>
      <w:r>
        <w:rPr>
          <w:rFonts w:asciiTheme="majorBidi" w:eastAsia="Times New Roman" w:hAnsiTheme="majorBidi" w:cs="AF_Jeddah" w:hint="cs"/>
          <w:b/>
          <w:bCs/>
          <w:color w:val="333333"/>
          <w:sz w:val="44"/>
          <w:szCs w:val="44"/>
          <w:rtl/>
        </w:rPr>
        <w:t xml:space="preserve">هل المعنف او الصادر منه عنف  يعانى من امراض اخرى </w:t>
      </w:r>
    </w:p>
    <w:p w:rsidR="00630628" w:rsidRDefault="00630628" w:rsidP="00630628">
      <w:pPr>
        <w:pStyle w:val="ListParagraph"/>
        <w:numPr>
          <w:ilvl w:val="0"/>
          <w:numId w:val="22"/>
        </w:numPr>
        <w:shd w:val="clear" w:color="auto" w:fill="FFFFFF"/>
        <w:spacing w:after="150" w:line="330" w:lineRule="atLeast"/>
        <w:rPr>
          <w:rFonts w:asciiTheme="majorBidi" w:eastAsia="Times New Roman" w:hAnsiTheme="majorBidi" w:cs="AF_Jeddah" w:hint="cs"/>
          <w:b/>
          <w:bCs/>
          <w:color w:val="333333"/>
          <w:sz w:val="44"/>
          <w:szCs w:val="44"/>
        </w:rPr>
      </w:pPr>
      <w:r>
        <w:rPr>
          <w:rFonts w:asciiTheme="majorBidi" w:eastAsia="Times New Roman" w:hAnsiTheme="majorBidi" w:cs="AF_Jeddah" w:hint="cs"/>
          <w:b/>
          <w:bCs/>
          <w:color w:val="333333"/>
          <w:sz w:val="44"/>
          <w:szCs w:val="44"/>
          <w:rtl/>
        </w:rPr>
        <w:t xml:space="preserve">ماهى البيئة المجتمعية التى يعيش فيها </w:t>
      </w:r>
    </w:p>
    <w:p w:rsidR="00630628" w:rsidRDefault="00630628" w:rsidP="00630628">
      <w:pPr>
        <w:pStyle w:val="ListParagraph"/>
        <w:numPr>
          <w:ilvl w:val="0"/>
          <w:numId w:val="22"/>
        </w:numPr>
        <w:shd w:val="clear" w:color="auto" w:fill="FFFFFF"/>
        <w:spacing w:after="150" w:line="330" w:lineRule="atLeast"/>
        <w:rPr>
          <w:rFonts w:asciiTheme="majorBidi" w:eastAsia="Times New Roman" w:hAnsiTheme="majorBidi" w:cs="AF_Jeddah" w:hint="cs"/>
          <w:b/>
          <w:bCs/>
          <w:color w:val="333333"/>
          <w:sz w:val="44"/>
          <w:szCs w:val="44"/>
        </w:rPr>
      </w:pPr>
      <w:r>
        <w:rPr>
          <w:rFonts w:asciiTheme="majorBidi" w:eastAsia="Times New Roman" w:hAnsiTheme="majorBidi" w:cs="AF_Jeddah" w:hint="cs"/>
          <w:b/>
          <w:bCs/>
          <w:color w:val="333333"/>
          <w:sz w:val="44"/>
          <w:szCs w:val="44"/>
          <w:rtl/>
        </w:rPr>
        <w:t xml:space="preserve">من هو الاب والام </w:t>
      </w:r>
    </w:p>
    <w:p w:rsidR="00630628" w:rsidRDefault="00630628" w:rsidP="00630628">
      <w:pPr>
        <w:pStyle w:val="ListParagraph"/>
        <w:numPr>
          <w:ilvl w:val="0"/>
          <w:numId w:val="22"/>
        </w:numPr>
        <w:shd w:val="clear" w:color="auto" w:fill="FFFFFF"/>
        <w:spacing w:after="150" w:line="330" w:lineRule="atLeast"/>
        <w:rPr>
          <w:rFonts w:asciiTheme="majorBidi" w:eastAsia="Times New Roman" w:hAnsiTheme="majorBidi" w:cs="AF_Jeddah" w:hint="cs"/>
          <w:b/>
          <w:bCs/>
          <w:color w:val="333333"/>
          <w:sz w:val="44"/>
          <w:szCs w:val="44"/>
        </w:rPr>
      </w:pPr>
      <w:r>
        <w:rPr>
          <w:rFonts w:asciiTheme="majorBidi" w:eastAsia="Times New Roman" w:hAnsiTheme="majorBidi" w:cs="AF_Jeddah" w:hint="cs"/>
          <w:b/>
          <w:bCs/>
          <w:color w:val="333333"/>
          <w:sz w:val="44"/>
          <w:szCs w:val="44"/>
          <w:rtl/>
        </w:rPr>
        <w:t xml:space="preserve">من هم الاخوة وعددهم وترتيبه وهل فى حالات مشابهة </w:t>
      </w:r>
    </w:p>
    <w:p w:rsidR="00831B5E" w:rsidRDefault="00831B5E" w:rsidP="00630628">
      <w:pPr>
        <w:pStyle w:val="ListParagraph"/>
        <w:numPr>
          <w:ilvl w:val="0"/>
          <w:numId w:val="22"/>
        </w:numPr>
        <w:shd w:val="clear" w:color="auto" w:fill="FFFFFF"/>
        <w:spacing w:after="150" w:line="330" w:lineRule="atLeast"/>
        <w:rPr>
          <w:rFonts w:asciiTheme="majorBidi" w:eastAsia="Times New Roman" w:hAnsiTheme="majorBidi" w:cs="AF_Jeddah" w:hint="cs"/>
          <w:b/>
          <w:bCs/>
          <w:color w:val="333333"/>
          <w:sz w:val="44"/>
          <w:szCs w:val="44"/>
        </w:rPr>
      </w:pPr>
      <w:r>
        <w:rPr>
          <w:rFonts w:asciiTheme="majorBidi" w:eastAsia="Times New Roman" w:hAnsiTheme="majorBidi" w:cs="AF_Jeddah" w:hint="cs"/>
          <w:b/>
          <w:bCs/>
          <w:color w:val="333333"/>
          <w:sz w:val="44"/>
          <w:szCs w:val="44"/>
          <w:rtl/>
        </w:rPr>
        <w:t xml:space="preserve">ماهى طرق العلاج التى ستتبعها ولاى مدرسة تنتمى          </w:t>
      </w:r>
    </w:p>
    <w:p w:rsidR="00831B5E" w:rsidRDefault="00831B5E" w:rsidP="00831B5E">
      <w:pPr>
        <w:shd w:val="clear" w:color="auto" w:fill="FFFFFF"/>
        <w:spacing w:after="150" w:line="330" w:lineRule="atLeast"/>
        <w:rPr>
          <w:rFonts w:asciiTheme="majorBidi" w:eastAsia="Times New Roman" w:hAnsiTheme="majorBidi" w:cs="AF_Jeddah" w:hint="cs"/>
          <w:b/>
          <w:bCs/>
          <w:color w:val="333333"/>
          <w:sz w:val="44"/>
          <w:szCs w:val="44"/>
          <w:rtl/>
        </w:rPr>
      </w:pPr>
    </w:p>
    <w:p w:rsidR="00831B5E" w:rsidRDefault="00831B5E" w:rsidP="00831B5E">
      <w:pPr>
        <w:shd w:val="clear" w:color="auto" w:fill="FFFFFF"/>
        <w:spacing w:after="150" w:line="330" w:lineRule="atLeast"/>
        <w:jc w:val="center"/>
        <w:rPr>
          <w:rFonts w:ascii="Times New Roman" w:eastAsia="Times New Roman" w:hAnsi="Times New Roman" w:cs="Times New Roman" w:hint="cs"/>
          <w:b/>
          <w:bCs/>
          <w:color w:val="333333"/>
          <w:sz w:val="44"/>
          <w:szCs w:val="44"/>
          <w:rtl/>
        </w:rPr>
      </w:pPr>
      <w:r w:rsidRPr="00831B5E">
        <w:rPr>
          <w:rFonts w:ascii="Times New Roman" w:eastAsia="Times New Roman" w:hAnsi="Times New Roman" w:cs="Times New Roman"/>
          <w:b/>
          <w:bCs/>
          <w:color w:val="333333"/>
          <w:sz w:val="44"/>
          <w:szCs w:val="44"/>
          <w:highlight w:val="green"/>
          <w:rtl/>
        </w:rPr>
        <w:lastRenderedPageBreak/>
        <w:t>خطوات اجراء المقابلة</w:t>
      </w:r>
    </w:p>
    <w:p w:rsidR="00831B5E" w:rsidRDefault="00831B5E" w:rsidP="00831B5E">
      <w:pPr>
        <w:shd w:val="clear" w:color="auto" w:fill="FFFFFF"/>
        <w:spacing w:after="150" w:line="330" w:lineRule="atLeast"/>
        <w:rPr>
          <w:rFonts w:asciiTheme="majorBidi" w:eastAsia="Times New Roman" w:hAnsiTheme="majorBidi" w:cstheme="majorBidi" w:hint="cs"/>
          <w:b/>
          <w:bCs/>
          <w:color w:val="333333"/>
          <w:sz w:val="44"/>
          <w:szCs w:val="44"/>
          <w:rtl/>
        </w:rPr>
      </w:pPr>
    </w:p>
    <w:p w:rsidR="00831B5E" w:rsidRPr="00831B5E" w:rsidRDefault="00831B5E" w:rsidP="00831B5E">
      <w:pPr>
        <w:pStyle w:val="ListParagraph"/>
        <w:numPr>
          <w:ilvl w:val="0"/>
          <w:numId w:val="23"/>
        </w:numPr>
        <w:shd w:val="clear" w:color="auto" w:fill="FFFFFF"/>
        <w:spacing w:after="150" w:line="330" w:lineRule="atLeast"/>
        <w:rPr>
          <w:rFonts w:asciiTheme="majorBidi" w:eastAsia="Times New Roman" w:hAnsiTheme="majorBidi" w:cstheme="majorBidi" w:hint="cs"/>
          <w:b/>
          <w:bCs/>
          <w:color w:val="333333"/>
          <w:sz w:val="44"/>
          <w:szCs w:val="44"/>
          <w:rtl/>
        </w:rPr>
      </w:pPr>
      <w:r w:rsidRPr="00831B5E">
        <w:rPr>
          <w:rFonts w:asciiTheme="majorBidi" w:eastAsia="Times New Roman" w:hAnsiTheme="majorBidi" w:cstheme="majorBidi"/>
          <w:b/>
          <w:bCs/>
          <w:color w:val="333333"/>
          <w:sz w:val="44"/>
          <w:szCs w:val="44"/>
          <w:rtl/>
        </w:rPr>
        <w:t xml:space="preserve">بمن ستبدا بالمقابلة الاب ام الام ام الحالة </w:t>
      </w:r>
      <w:r w:rsidRPr="00831B5E">
        <w:rPr>
          <w:rFonts w:asciiTheme="majorBidi" w:eastAsia="Times New Roman" w:hAnsiTheme="majorBidi" w:cstheme="majorBidi" w:hint="cs"/>
          <w:b/>
          <w:bCs/>
          <w:color w:val="333333"/>
          <w:sz w:val="44"/>
          <w:szCs w:val="44"/>
          <w:rtl/>
        </w:rPr>
        <w:t>؟</w:t>
      </w:r>
    </w:p>
    <w:p w:rsidR="00831B5E" w:rsidRDefault="00831B5E" w:rsidP="00831B5E">
      <w:pPr>
        <w:pStyle w:val="ListParagraph"/>
        <w:numPr>
          <w:ilvl w:val="0"/>
          <w:numId w:val="23"/>
        </w:numPr>
        <w:shd w:val="clear" w:color="auto" w:fill="FFFFFF"/>
        <w:spacing w:after="150" w:line="330" w:lineRule="atLeast"/>
        <w:rPr>
          <w:rFonts w:asciiTheme="majorBidi" w:eastAsia="Times New Roman" w:hAnsiTheme="majorBidi" w:cstheme="majorBidi" w:hint="cs"/>
          <w:b/>
          <w:bCs/>
          <w:color w:val="333333"/>
          <w:sz w:val="44"/>
          <w:szCs w:val="44"/>
        </w:rPr>
      </w:pPr>
      <w:r w:rsidRPr="00831B5E">
        <w:rPr>
          <w:rFonts w:asciiTheme="majorBidi" w:eastAsia="Times New Roman" w:hAnsiTheme="majorBidi" w:cstheme="majorBidi" w:hint="cs"/>
          <w:b/>
          <w:bCs/>
          <w:color w:val="333333"/>
          <w:sz w:val="44"/>
          <w:szCs w:val="44"/>
          <w:rtl/>
        </w:rPr>
        <w:t xml:space="preserve">كيف ستجلس انت والحالة ؟ </w:t>
      </w:r>
    </w:p>
    <w:p w:rsidR="00831B5E" w:rsidRDefault="00831B5E" w:rsidP="00831B5E">
      <w:pPr>
        <w:pStyle w:val="ListParagraph"/>
        <w:numPr>
          <w:ilvl w:val="0"/>
          <w:numId w:val="23"/>
        </w:numPr>
        <w:shd w:val="clear" w:color="auto" w:fill="FFFFFF"/>
        <w:spacing w:after="150" w:line="330" w:lineRule="atLeast"/>
        <w:rPr>
          <w:rFonts w:asciiTheme="majorBidi" w:eastAsia="Times New Roman" w:hAnsiTheme="majorBidi" w:cstheme="majorBidi" w:hint="cs"/>
          <w:b/>
          <w:bCs/>
          <w:color w:val="333333"/>
          <w:sz w:val="44"/>
          <w:szCs w:val="44"/>
        </w:rPr>
      </w:pPr>
      <w:r>
        <w:rPr>
          <w:rFonts w:asciiTheme="majorBidi" w:eastAsia="Times New Roman" w:hAnsiTheme="majorBidi" w:cstheme="majorBidi" w:hint="cs"/>
          <w:b/>
          <w:bCs/>
          <w:color w:val="333333"/>
          <w:sz w:val="44"/>
          <w:szCs w:val="44"/>
          <w:rtl/>
        </w:rPr>
        <w:t xml:space="preserve">ستتركه يتحدث وتستمع ؟ </w:t>
      </w:r>
    </w:p>
    <w:p w:rsidR="00831B5E" w:rsidRDefault="00831B5E" w:rsidP="00831B5E">
      <w:pPr>
        <w:pStyle w:val="ListParagraph"/>
        <w:numPr>
          <w:ilvl w:val="0"/>
          <w:numId w:val="23"/>
        </w:numPr>
        <w:shd w:val="clear" w:color="auto" w:fill="FFFFFF"/>
        <w:spacing w:after="150" w:line="330" w:lineRule="atLeast"/>
        <w:rPr>
          <w:rFonts w:asciiTheme="majorBidi" w:eastAsia="Times New Roman" w:hAnsiTheme="majorBidi" w:cstheme="majorBidi" w:hint="cs"/>
          <w:b/>
          <w:bCs/>
          <w:color w:val="333333"/>
          <w:sz w:val="44"/>
          <w:szCs w:val="44"/>
        </w:rPr>
      </w:pPr>
      <w:r>
        <w:rPr>
          <w:rFonts w:asciiTheme="majorBidi" w:eastAsia="Times New Roman" w:hAnsiTheme="majorBidi" w:cstheme="majorBidi" w:hint="cs"/>
          <w:b/>
          <w:bCs/>
          <w:color w:val="333333"/>
          <w:sz w:val="44"/>
          <w:szCs w:val="44"/>
          <w:rtl/>
        </w:rPr>
        <w:t xml:space="preserve">توجه الاسئلة وتلاحظ ردود الافعال </w:t>
      </w:r>
    </w:p>
    <w:p w:rsidR="00831B5E" w:rsidRPr="00831B5E" w:rsidRDefault="00831B5E" w:rsidP="00831B5E">
      <w:pPr>
        <w:pStyle w:val="ListParagraph"/>
        <w:numPr>
          <w:ilvl w:val="0"/>
          <w:numId w:val="23"/>
        </w:numPr>
        <w:shd w:val="clear" w:color="auto" w:fill="FFFFFF"/>
        <w:spacing w:after="150" w:line="330" w:lineRule="atLeast"/>
        <w:rPr>
          <w:rFonts w:asciiTheme="majorBidi" w:eastAsia="Times New Roman" w:hAnsiTheme="majorBidi" w:cstheme="majorBidi"/>
          <w:b/>
          <w:bCs/>
          <w:color w:val="333333"/>
          <w:sz w:val="44"/>
          <w:szCs w:val="44"/>
        </w:rPr>
      </w:pPr>
      <w:bookmarkStart w:id="0" w:name="_GoBack"/>
      <w:bookmarkEnd w:id="0"/>
    </w:p>
    <w:sectPr w:rsidR="00831B5E" w:rsidRPr="00831B5E" w:rsidSect="003A0990">
      <w:headerReference w:type="default" r:id="rId25"/>
      <w:footerReference w:type="default" r:id="rId26"/>
      <w:pgSz w:w="16838" w:h="11906" w:orient="landscape"/>
      <w:pgMar w:top="1797" w:right="1440" w:bottom="1797"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985" w:rsidRDefault="009D2985" w:rsidP="00CC2C3B">
      <w:pPr>
        <w:spacing w:after="0" w:line="240" w:lineRule="auto"/>
      </w:pPr>
      <w:r>
        <w:separator/>
      </w:r>
    </w:p>
  </w:endnote>
  <w:endnote w:type="continuationSeparator" w:id="0">
    <w:p w:rsidR="009D2985" w:rsidRDefault="009D2985" w:rsidP="00CC2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F_Jeddah">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96048201"/>
      <w:docPartObj>
        <w:docPartGallery w:val="Page Numbers (Bottom of Page)"/>
        <w:docPartUnique/>
      </w:docPartObj>
    </w:sdtPr>
    <w:sdtEndPr>
      <w:rPr>
        <w:b/>
        <w:bCs/>
      </w:rPr>
    </w:sdtEndPr>
    <w:sdtContent>
      <w:p w:rsidR="00CC2C3B" w:rsidRDefault="00CC2C3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31B5E" w:rsidRPr="00831B5E">
          <w:rPr>
            <w:b/>
            <w:bCs/>
            <w:noProof/>
            <w:rtl/>
          </w:rPr>
          <w:t>15</w:t>
        </w:r>
        <w:r>
          <w:rPr>
            <w:b/>
            <w:bCs/>
            <w:noProof/>
          </w:rPr>
          <w:fldChar w:fldCharType="end"/>
        </w:r>
        <w:r>
          <w:rPr>
            <w:b/>
            <w:bCs/>
          </w:rPr>
          <w:t xml:space="preserve"> | </w:t>
        </w:r>
        <w:r>
          <w:rPr>
            <w:color w:val="808080" w:themeColor="background1" w:themeShade="80"/>
            <w:spacing w:val="60"/>
          </w:rPr>
          <w:t>Page</w:t>
        </w:r>
      </w:p>
    </w:sdtContent>
  </w:sdt>
  <w:p w:rsidR="00CC2C3B" w:rsidRDefault="00CC2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985" w:rsidRDefault="009D2985" w:rsidP="00CC2C3B">
      <w:pPr>
        <w:spacing w:after="0" w:line="240" w:lineRule="auto"/>
      </w:pPr>
      <w:r>
        <w:separator/>
      </w:r>
    </w:p>
  </w:footnote>
  <w:footnote w:type="continuationSeparator" w:id="0">
    <w:p w:rsidR="009D2985" w:rsidRDefault="009D2985" w:rsidP="00CC2C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C3B" w:rsidRDefault="008E3371" w:rsidP="00572361">
    <w:pPr>
      <w:pStyle w:val="Header"/>
      <w:jc w:val="center"/>
      <w:rPr>
        <w:rtl/>
      </w:rPr>
    </w:pPr>
    <w:r>
      <w:rPr>
        <w:noProof/>
      </w:rPr>
      <w:drawing>
        <wp:inline distT="0" distB="0" distL="0" distR="0" wp14:anchorId="3AF723A1" wp14:editId="361EB586">
          <wp:extent cx="697229" cy="73152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697" cy="741454"/>
                  </a:xfrm>
                  <a:prstGeom prst="rect">
                    <a:avLst/>
                  </a:prstGeom>
                  <a:noFill/>
                </pic:spPr>
              </pic:pic>
            </a:graphicData>
          </a:graphic>
        </wp:inline>
      </w:drawing>
    </w:r>
    <w:r w:rsidRPr="008E3371">
      <w:rPr>
        <w:rFonts w:hint="cs"/>
        <w:b/>
        <w:bCs/>
        <w:sz w:val="40"/>
        <w:szCs w:val="40"/>
        <w:rtl/>
        <w:lang w:bidi="ar-EG"/>
      </w:rPr>
      <w:t>مركز امان للعنف ضد الاطفال</w:t>
    </w:r>
    <w:r w:rsidR="00BE40BE">
      <w:rPr>
        <w:rFonts w:hint="cs"/>
        <w:b/>
        <w:bCs/>
        <w:sz w:val="40"/>
        <w:szCs w:val="40"/>
        <w:rtl/>
        <w:lang w:bidi="ar-EG"/>
      </w:rPr>
      <w:t xml:space="preserve"> </w:t>
    </w:r>
    <w:r w:rsidR="00572361">
      <w:rPr>
        <w:sz w:val="36"/>
        <w:szCs w:val="36"/>
        <w:rtl/>
        <w:lang w:bidi="ar-KW"/>
      </w:rPr>
      <w:t xml:space="preserve">( </w:t>
    </w:r>
    <w:r w:rsidR="00572361">
      <w:rPr>
        <w:sz w:val="36"/>
        <w:szCs w:val="36"/>
        <w:rtl/>
      </w:rPr>
      <w:t>خطوات وفنيات إجراء المقابله</w:t>
    </w:r>
    <w:r w:rsidR="00572361">
      <w:rPr>
        <w:rFonts w:hint="cs"/>
        <w:rtl/>
      </w:rPr>
      <w:t>)</w:t>
    </w:r>
  </w:p>
  <w:p w:rsidR="0099372B" w:rsidRDefault="0099372B" w:rsidP="008E3371">
    <w:pPr>
      <w:pStyle w:val="Header"/>
      <w:rPr>
        <w:rtl/>
        <w:lang w:bidi="ar-EG"/>
      </w:rPr>
    </w:pPr>
    <w:r>
      <w:rPr>
        <w:rFonts w:hint="cs"/>
        <w:rtl/>
        <w:lang w:bidi="ar-EG"/>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11.5pt;height:11.5pt" o:bullet="t">
        <v:imagedata r:id="rId1" o:title="msoBB49"/>
      </v:shape>
    </w:pict>
  </w:numPicBullet>
  <w:abstractNum w:abstractNumId="0">
    <w:nsid w:val="00BC6004"/>
    <w:multiLevelType w:val="hybridMultilevel"/>
    <w:tmpl w:val="7876D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13DF1"/>
    <w:multiLevelType w:val="hybridMultilevel"/>
    <w:tmpl w:val="EA729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5620A9"/>
    <w:multiLevelType w:val="hybridMultilevel"/>
    <w:tmpl w:val="68D4E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3841DC6"/>
    <w:multiLevelType w:val="hybridMultilevel"/>
    <w:tmpl w:val="B64E4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436DDE"/>
    <w:multiLevelType w:val="hybridMultilevel"/>
    <w:tmpl w:val="6C348750"/>
    <w:lvl w:ilvl="0" w:tplc="04090001">
      <w:start w:val="1"/>
      <w:numFmt w:val="bullet"/>
      <w:lvlText w:val=""/>
      <w:lvlJc w:val="left"/>
      <w:pPr>
        <w:ind w:left="720" w:hanging="360"/>
      </w:pPr>
      <w:rPr>
        <w:rFonts w:ascii="Symbol" w:hAnsi="Symbol" w:hint="default"/>
      </w:rPr>
    </w:lvl>
    <w:lvl w:ilvl="1" w:tplc="83C45E7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2129D6"/>
    <w:multiLevelType w:val="hybridMultilevel"/>
    <w:tmpl w:val="840A18A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EF28A8"/>
    <w:multiLevelType w:val="hybridMultilevel"/>
    <w:tmpl w:val="D08AF99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434217"/>
    <w:multiLevelType w:val="hybridMultilevel"/>
    <w:tmpl w:val="44446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F767D2"/>
    <w:multiLevelType w:val="hybridMultilevel"/>
    <w:tmpl w:val="5F48C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3357DF"/>
    <w:multiLevelType w:val="multilevel"/>
    <w:tmpl w:val="58FAFD88"/>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4291330"/>
    <w:multiLevelType w:val="hybridMultilevel"/>
    <w:tmpl w:val="A2C02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FE05B7"/>
    <w:multiLevelType w:val="hybridMultilevel"/>
    <w:tmpl w:val="B524B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220C6B"/>
    <w:multiLevelType w:val="hybridMultilevel"/>
    <w:tmpl w:val="3454CE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E64144"/>
    <w:multiLevelType w:val="hybridMultilevel"/>
    <w:tmpl w:val="0256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582F22"/>
    <w:multiLevelType w:val="hybridMultilevel"/>
    <w:tmpl w:val="E3D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3C0076"/>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6">
    <w:nsid w:val="5FE36231"/>
    <w:multiLevelType w:val="hybridMultilevel"/>
    <w:tmpl w:val="A00463E8"/>
    <w:lvl w:ilvl="0" w:tplc="04090013">
      <w:start w:val="1"/>
      <w:numFmt w:val="arabicAlpha"/>
      <w:lvlText w:val="%1-"/>
      <w:lvlJc w:val="center"/>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6BB6A0A"/>
    <w:multiLevelType w:val="hybridMultilevel"/>
    <w:tmpl w:val="8A1CB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1371D8"/>
    <w:multiLevelType w:val="hybridMultilevel"/>
    <w:tmpl w:val="5B147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8C1DFB"/>
    <w:multiLevelType w:val="hybridMultilevel"/>
    <w:tmpl w:val="E05006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8B35C0"/>
    <w:multiLevelType w:val="hybridMultilevel"/>
    <w:tmpl w:val="68702D5E"/>
    <w:lvl w:ilvl="0" w:tplc="0409000F">
      <w:start w:val="1"/>
      <w:numFmt w:val="decimal"/>
      <w:lvlText w:val="%1."/>
      <w:lvlJc w:val="left"/>
      <w:pPr>
        <w:ind w:left="643"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0D58B4"/>
    <w:multiLevelType w:val="hybridMultilevel"/>
    <w:tmpl w:val="8924B9E0"/>
    <w:lvl w:ilvl="0" w:tplc="04090001">
      <w:start w:val="1"/>
      <w:numFmt w:val="bullet"/>
      <w:lvlText w:val=""/>
      <w:lvlJc w:val="left"/>
      <w:pPr>
        <w:ind w:left="720" w:hanging="360"/>
      </w:pPr>
      <w:rPr>
        <w:rFonts w:ascii="Symbol" w:hAnsi="Symbol" w:hint="default"/>
      </w:rPr>
    </w:lvl>
    <w:lvl w:ilvl="1" w:tplc="719016D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CE4F51"/>
    <w:multiLevelType w:val="multilevel"/>
    <w:tmpl w:val="B574DAC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19"/>
  </w:num>
  <w:num w:numId="3">
    <w:abstractNumId w:val="17"/>
  </w:num>
  <w:num w:numId="4">
    <w:abstractNumId w:val="13"/>
  </w:num>
  <w:num w:numId="5">
    <w:abstractNumId w:val="20"/>
  </w:num>
  <w:num w:numId="6">
    <w:abstractNumId w:val="18"/>
  </w:num>
  <w:num w:numId="7">
    <w:abstractNumId w:val="12"/>
  </w:num>
  <w:num w:numId="8">
    <w:abstractNumId w:val="10"/>
  </w:num>
  <w:num w:numId="9">
    <w:abstractNumId w:val="8"/>
  </w:num>
  <w:num w:numId="10">
    <w:abstractNumId w:val="6"/>
  </w:num>
  <w:num w:numId="11">
    <w:abstractNumId w:val="14"/>
  </w:num>
  <w:num w:numId="12">
    <w:abstractNumId w:val="1"/>
  </w:num>
  <w:num w:numId="13">
    <w:abstractNumId w:val="3"/>
  </w:num>
  <w:num w:numId="14">
    <w:abstractNumId w:val="4"/>
  </w:num>
  <w:num w:numId="15">
    <w:abstractNumId w:val="21"/>
  </w:num>
  <w:num w:numId="16">
    <w:abstractNumId w:val="0"/>
  </w:num>
  <w:num w:numId="17">
    <w:abstractNumId w:val="2"/>
  </w:num>
  <w:num w:numId="18">
    <w:abstractNumId w:val="5"/>
  </w:num>
  <w:num w:numId="19">
    <w:abstractNumId w:val="22"/>
  </w:num>
  <w:num w:numId="20">
    <w:abstractNumId w:val="9"/>
  </w:num>
  <w:num w:numId="21">
    <w:abstractNumId w:val="15"/>
  </w:num>
  <w:num w:numId="22">
    <w:abstractNumId w:val="1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990"/>
    <w:rsid w:val="00395436"/>
    <w:rsid w:val="003A0990"/>
    <w:rsid w:val="00572361"/>
    <w:rsid w:val="00630628"/>
    <w:rsid w:val="00637284"/>
    <w:rsid w:val="007A71DD"/>
    <w:rsid w:val="007C41D0"/>
    <w:rsid w:val="00801DDA"/>
    <w:rsid w:val="00831B5E"/>
    <w:rsid w:val="008E08D1"/>
    <w:rsid w:val="008E3371"/>
    <w:rsid w:val="009265D0"/>
    <w:rsid w:val="0099372B"/>
    <w:rsid w:val="009D2985"/>
    <w:rsid w:val="00A32F5D"/>
    <w:rsid w:val="00B32E63"/>
    <w:rsid w:val="00B65DD9"/>
    <w:rsid w:val="00BE40BE"/>
    <w:rsid w:val="00CC2C3B"/>
    <w:rsid w:val="00D86BC3"/>
    <w:rsid w:val="00D93C66"/>
    <w:rsid w:val="00DF41E7"/>
    <w:rsid w:val="00F30B4E"/>
    <w:rsid w:val="00FB23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630628"/>
    <w:pPr>
      <w:keepNext/>
      <w:keepLines/>
      <w:numPr>
        <w:numId w:val="2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30628"/>
    <w:pPr>
      <w:keepNext/>
      <w:keepLines/>
      <w:numPr>
        <w:ilvl w:val="1"/>
        <w:numId w:val="2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30628"/>
    <w:pPr>
      <w:keepNext/>
      <w:keepLines/>
      <w:numPr>
        <w:ilvl w:val="2"/>
        <w:numId w:val="2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30628"/>
    <w:pPr>
      <w:keepNext/>
      <w:keepLines/>
      <w:numPr>
        <w:ilvl w:val="3"/>
        <w:numId w:val="2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30628"/>
    <w:pPr>
      <w:keepNext/>
      <w:keepLines/>
      <w:numPr>
        <w:ilvl w:val="4"/>
        <w:numId w:val="2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30628"/>
    <w:pPr>
      <w:keepNext/>
      <w:keepLines/>
      <w:numPr>
        <w:ilvl w:val="5"/>
        <w:numId w:val="2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30628"/>
    <w:pPr>
      <w:keepNext/>
      <w:keepLines/>
      <w:numPr>
        <w:ilvl w:val="6"/>
        <w:numId w:val="2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30628"/>
    <w:pPr>
      <w:keepNext/>
      <w:keepLines/>
      <w:numPr>
        <w:ilvl w:val="7"/>
        <w:numId w:val="2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30628"/>
    <w:pPr>
      <w:keepNext/>
      <w:keepLines/>
      <w:numPr>
        <w:ilvl w:val="8"/>
        <w:numId w:val="2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1">
    <w:name w:val="Medium Grid 2 Accent 1"/>
    <w:basedOn w:val="TableNormal"/>
    <w:uiPriority w:val="68"/>
    <w:rsid w:val="003A099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A099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ListParagraph">
    <w:name w:val="List Paragraph"/>
    <w:basedOn w:val="Normal"/>
    <w:uiPriority w:val="34"/>
    <w:qFormat/>
    <w:rsid w:val="003A0990"/>
    <w:pPr>
      <w:ind w:left="720"/>
      <w:contextualSpacing/>
    </w:pPr>
  </w:style>
  <w:style w:type="table" w:styleId="MediumList2-Accent3">
    <w:name w:val="Medium List 2 Accent 3"/>
    <w:basedOn w:val="TableNormal"/>
    <w:uiPriority w:val="66"/>
    <w:rsid w:val="0063728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1">
    <w:name w:val="Light Grid Accent 1"/>
    <w:basedOn w:val="TableNormal"/>
    <w:uiPriority w:val="62"/>
    <w:rsid w:val="0063728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List2-Accent1">
    <w:name w:val="Medium List 2 Accent 1"/>
    <w:basedOn w:val="TableNormal"/>
    <w:uiPriority w:val="66"/>
    <w:rsid w:val="0063728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3">
    <w:name w:val="Light List Accent 3"/>
    <w:basedOn w:val="TableNormal"/>
    <w:uiPriority w:val="61"/>
    <w:rsid w:val="009265D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alloonText">
    <w:name w:val="Balloon Text"/>
    <w:basedOn w:val="Normal"/>
    <w:link w:val="BalloonTextChar"/>
    <w:uiPriority w:val="99"/>
    <w:semiHidden/>
    <w:unhideWhenUsed/>
    <w:rsid w:val="008E0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8D1"/>
    <w:rPr>
      <w:rFonts w:ascii="Tahoma" w:hAnsi="Tahoma" w:cs="Tahoma"/>
      <w:sz w:val="16"/>
      <w:szCs w:val="16"/>
    </w:rPr>
  </w:style>
  <w:style w:type="paragraph" w:styleId="Header">
    <w:name w:val="header"/>
    <w:basedOn w:val="Normal"/>
    <w:link w:val="HeaderChar"/>
    <w:uiPriority w:val="99"/>
    <w:unhideWhenUsed/>
    <w:rsid w:val="00CC2C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C2C3B"/>
  </w:style>
  <w:style w:type="paragraph" w:styleId="Footer">
    <w:name w:val="footer"/>
    <w:basedOn w:val="Normal"/>
    <w:link w:val="FooterChar"/>
    <w:uiPriority w:val="99"/>
    <w:unhideWhenUsed/>
    <w:rsid w:val="00CC2C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C2C3B"/>
  </w:style>
  <w:style w:type="character" w:customStyle="1" w:styleId="Heading1Char">
    <w:name w:val="Heading 1 Char"/>
    <w:basedOn w:val="DefaultParagraphFont"/>
    <w:link w:val="Heading1"/>
    <w:uiPriority w:val="9"/>
    <w:rsid w:val="0063062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306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306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306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306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306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306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306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30628"/>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630628"/>
    <w:pPr>
      <w:keepNext/>
      <w:keepLines/>
      <w:numPr>
        <w:numId w:val="2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30628"/>
    <w:pPr>
      <w:keepNext/>
      <w:keepLines/>
      <w:numPr>
        <w:ilvl w:val="1"/>
        <w:numId w:val="2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30628"/>
    <w:pPr>
      <w:keepNext/>
      <w:keepLines/>
      <w:numPr>
        <w:ilvl w:val="2"/>
        <w:numId w:val="2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30628"/>
    <w:pPr>
      <w:keepNext/>
      <w:keepLines/>
      <w:numPr>
        <w:ilvl w:val="3"/>
        <w:numId w:val="2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30628"/>
    <w:pPr>
      <w:keepNext/>
      <w:keepLines/>
      <w:numPr>
        <w:ilvl w:val="4"/>
        <w:numId w:val="2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30628"/>
    <w:pPr>
      <w:keepNext/>
      <w:keepLines/>
      <w:numPr>
        <w:ilvl w:val="5"/>
        <w:numId w:val="2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30628"/>
    <w:pPr>
      <w:keepNext/>
      <w:keepLines/>
      <w:numPr>
        <w:ilvl w:val="6"/>
        <w:numId w:val="2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30628"/>
    <w:pPr>
      <w:keepNext/>
      <w:keepLines/>
      <w:numPr>
        <w:ilvl w:val="7"/>
        <w:numId w:val="2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30628"/>
    <w:pPr>
      <w:keepNext/>
      <w:keepLines/>
      <w:numPr>
        <w:ilvl w:val="8"/>
        <w:numId w:val="2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1">
    <w:name w:val="Medium Grid 2 Accent 1"/>
    <w:basedOn w:val="TableNormal"/>
    <w:uiPriority w:val="68"/>
    <w:rsid w:val="003A099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A099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ListParagraph">
    <w:name w:val="List Paragraph"/>
    <w:basedOn w:val="Normal"/>
    <w:uiPriority w:val="34"/>
    <w:qFormat/>
    <w:rsid w:val="003A0990"/>
    <w:pPr>
      <w:ind w:left="720"/>
      <w:contextualSpacing/>
    </w:pPr>
  </w:style>
  <w:style w:type="table" w:styleId="MediumList2-Accent3">
    <w:name w:val="Medium List 2 Accent 3"/>
    <w:basedOn w:val="TableNormal"/>
    <w:uiPriority w:val="66"/>
    <w:rsid w:val="0063728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1">
    <w:name w:val="Light Grid Accent 1"/>
    <w:basedOn w:val="TableNormal"/>
    <w:uiPriority w:val="62"/>
    <w:rsid w:val="0063728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List2-Accent1">
    <w:name w:val="Medium List 2 Accent 1"/>
    <w:basedOn w:val="TableNormal"/>
    <w:uiPriority w:val="66"/>
    <w:rsid w:val="0063728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3">
    <w:name w:val="Light List Accent 3"/>
    <w:basedOn w:val="TableNormal"/>
    <w:uiPriority w:val="61"/>
    <w:rsid w:val="009265D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alloonText">
    <w:name w:val="Balloon Text"/>
    <w:basedOn w:val="Normal"/>
    <w:link w:val="BalloonTextChar"/>
    <w:uiPriority w:val="99"/>
    <w:semiHidden/>
    <w:unhideWhenUsed/>
    <w:rsid w:val="008E0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8D1"/>
    <w:rPr>
      <w:rFonts w:ascii="Tahoma" w:hAnsi="Tahoma" w:cs="Tahoma"/>
      <w:sz w:val="16"/>
      <w:szCs w:val="16"/>
    </w:rPr>
  </w:style>
  <w:style w:type="paragraph" w:styleId="Header">
    <w:name w:val="header"/>
    <w:basedOn w:val="Normal"/>
    <w:link w:val="HeaderChar"/>
    <w:uiPriority w:val="99"/>
    <w:unhideWhenUsed/>
    <w:rsid w:val="00CC2C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C2C3B"/>
  </w:style>
  <w:style w:type="paragraph" w:styleId="Footer">
    <w:name w:val="footer"/>
    <w:basedOn w:val="Normal"/>
    <w:link w:val="FooterChar"/>
    <w:uiPriority w:val="99"/>
    <w:unhideWhenUsed/>
    <w:rsid w:val="00CC2C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C2C3B"/>
  </w:style>
  <w:style w:type="character" w:customStyle="1" w:styleId="Heading1Char">
    <w:name w:val="Heading 1 Char"/>
    <w:basedOn w:val="DefaultParagraphFont"/>
    <w:link w:val="Heading1"/>
    <w:uiPriority w:val="9"/>
    <w:rsid w:val="0063062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306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306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306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306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306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306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306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3062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diagramColors" Target="diagrams/colors1.xm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diagramLayout" Target="diagrams/layout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diagramQuickStyle" Target="diagrams/quickStyle1.xm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diagramData" Target="diagrams/data2.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2.wdp"/><Relationship Id="rId24" Type="http://schemas.microsoft.com/office/2007/relationships/diagramDrawing" Target="diagrams/drawing2.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theme" Target="theme/theme1.xml"/><Relationship Id="rId10" Type="http://schemas.openxmlformats.org/officeDocument/2006/relationships/image" Target="media/image3.png"/><Relationship Id="rId19" Type="http://schemas.microsoft.com/office/2007/relationships/diagramDrawing" Target="diagrams/drawing1.xml"/><Relationship Id="rId4" Type="http://schemas.openxmlformats.org/officeDocument/2006/relationships/settings" Target="settings.xml"/><Relationship Id="rId9" Type="http://schemas.microsoft.com/office/2007/relationships/hdphoto" Target="media/hdphoto1.wdp"/><Relationship Id="rId14" Type="http://schemas.microsoft.com/office/2007/relationships/hdphoto" Target="media/hdphoto3.wdp"/><Relationship Id="rId22" Type="http://schemas.openxmlformats.org/officeDocument/2006/relationships/diagramQuickStyle" Target="diagrams/quickStyle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462900-7202-4C97-B9AB-C1055BEBC07E}" type="doc">
      <dgm:prSet loTypeId="urn:microsoft.com/office/officeart/2009/layout/CircleArrowProcess" loCatId="process" qsTypeId="urn:microsoft.com/office/officeart/2005/8/quickstyle/simple1" qsCatId="simple" csTypeId="urn:microsoft.com/office/officeart/2005/8/colors/colorful5" csCatId="colorful" phldr="1"/>
      <dgm:spPr/>
      <dgm:t>
        <a:bodyPr/>
        <a:lstStyle/>
        <a:p>
          <a:pPr rtl="1"/>
          <a:endParaRPr lang="ar-SA"/>
        </a:p>
      </dgm:t>
    </dgm:pt>
    <dgm:pt modelId="{6B41229B-A60B-4005-964B-C3836F2AD0B7}">
      <dgm:prSet phldrT="[Text]" custT="1"/>
      <dgm:spPr/>
      <dgm:t>
        <a:bodyPr/>
        <a:lstStyle/>
        <a:p>
          <a:pPr rtl="1"/>
          <a:r>
            <a:rPr lang="ar-EG" sz="4000" b="1">
              <a:cs typeface="+mj-cs"/>
            </a:rPr>
            <a:t>الشكل</a:t>
          </a:r>
          <a:r>
            <a:rPr lang="ar-EG" sz="2600"/>
            <a:t> </a:t>
          </a:r>
          <a:endParaRPr lang="ar-SA" sz="2600"/>
        </a:p>
      </dgm:t>
    </dgm:pt>
    <dgm:pt modelId="{4ADBF1FE-6DEC-4E02-8C8C-352E2CE63850}" type="parTrans" cxnId="{171C2D57-6CAB-4559-9230-F04E347C1392}">
      <dgm:prSet/>
      <dgm:spPr/>
      <dgm:t>
        <a:bodyPr/>
        <a:lstStyle/>
        <a:p>
          <a:pPr rtl="1"/>
          <a:endParaRPr lang="ar-SA"/>
        </a:p>
      </dgm:t>
    </dgm:pt>
    <dgm:pt modelId="{3969979F-75CF-43D4-A35F-DC114D0F1F68}" type="sibTrans" cxnId="{171C2D57-6CAB-4559-9230-F04E347C1392}">
      <dgm:prSet/>
      <dgm:spPr/>
      <dgm:t>
        <a:bodyPr/>
        <a:lstStyle/>
        <a:p>
          <a:pPr rtl="1"/>
          <a:endParaRPr lang="ar-SA"/>
        </a:p>
      </dgm:t>
    </dgm:pt>
    <dgm:pt modelId="{5991542A-51DC-4570-85F5-F267F4FA4078}">
      <dgm:prSet phldrT="[Text]" custT="1"/>
      <dgm:spPr/>
      <dgm:t>
        <a:bodyPr/>
        <a:lstStyle/>
        <a:p>
          <a:pPr rtl="1"/>
          <a:r>
            <a:rPr lang="ar-EG" sz="4000" b="1">
              <a:cs typeface="+mj-cs"/>
            </a:rPr>
            <a:t>الاسباب</a:t>
          </a:r>
          <a:endParaRPr lang="ar-SA" sz="4000" b="1">
            <a:cs typeface="+mj-cs"/>
          </a:endParaRPr>
        </a:p>
      </dgm:t>
    </dgm:pt>
    <dgm:pt modelId="{2836F7C7-EB72-4CB4-877F-950434BD231A}" type="parTrans" cxnId="{BE4C7FAC-A04B-4ACD-9833-71D1BF2503F6}">
      <dgm:prSet/>
      <dgm:spPr/>
      <dgm:t>
        <a:bodyPr/>
        <a:lstStyle/>
        <a:p>
          <a:pPr rtl="1"/>
          <a:endParaRPr lang="ar-SA"/>
        </a:p>
      </dgm:t>
    </dgm:pt>
    <dgm:pt modelId="{6087DF6C-E83E-46B8-B241-6F6EA0F86566}" type="sibTrans" cxnId="{BE4C7FAC-A04B-4ACD-9833-71D1BF2503F6}">
      <dgm:prSet/>
      <dgm:spPr/>
      <dgm:t>
        <a:bodyPr/>
        <a:lstStyle/>
        <a:p>
          <a:pPr rtl="1"/>
          <a:endParaRPr lang="ar-SA"/>
        </a:p>
      </dgm:t>
    </dgm:pt>
    <dgm:pt modelId="{AA0E33BB-B381-4136-B77C-2AFE217316F7}">
      <dgm:prSet phldrT="[Text]" custT="1"/>
      <dgm:spPr/>
      <dgm:t>
        <a:bodyPr/>
        <a:lstStyle/>
        <a:p>
          <a:pPr rtl="1"/>
          <a:r>
            <a:rPr lang="ar-EG" sz="4000" b="1">
              <a:cs typeface="+mj-cs"/>
            </a:rPr>
            <a:t>الدافع </a:t>
          </a:r>
          <a:endParaRPr lang="ar-SA" sz="4000" b="1">
            <a:cs typeface="+mj-cs"/>
          </a:endParaRPr>
        </a:p>
      </dgm:t>
    </dgm:pt>
    <dgm:pt modelId="{B7E1B607-D2E1-404D-8579-8366707885D1}" type="parTrans" cxnId="{4999E861-4B1C-44B9-BDA5-0A6479F0C221}">
      <dgm:prSet/>
      <dgm:spPr/>
      <dgm:t>
        <a:bodyPr/>
        <a:lstStyle/>
        <a:p>
          <a:pPr rtl="1"/>
          <a:endParaRPr lang="ar-SA"/>
        </a:p>
      </dgm:t>
    </dgm:pt>
    <dgm:pt modelId="{048EBD37-00CD-447C-B2F9-8DBE6BAA7AE9}" type="sibTrans" cxnId="{4999E861-4B1C-44B9-BDA5-0A6479F0C221}">
      <dgm:prSet/>
      <dgm:spPr/>
      <dgm:t>
        <a:bodyPr/>
        <a:lstStyle/>
        <a:p>
          <a:pPr rtl="1"/>
          <a:endParaRPr lang="ar-SA"/>
        </a:p>
      </dgm:t>
    </dgm:pt>
    <dgm:pt modelId="{2EC37510-3EC1-4005-BED7-EDFD8D3B8A9B}">
      <dgm:prSet phldrT="[Text]" custT="1"/>
      <dgm:spPr/>
      <dgm:t>
        <a:bodyPr/>
        <a:lstStyle/>
        <a:p>
          <a:pPr rtl="1"/>
          <a:r>
            <a:rPr lang="ar-EG" sz="4000" b="1">
              <a:cs typeface="+mj-cs"/>
            </a:rPr>
            <a:t>طرق العلاج </a:t>
          </a:r>
          <a:endParaRPr lang="ar-SA" sz="4000" b="1">
            <a:cs typeface="+mj-cs"/>
          </a:endParaRPr>
        </a:p>
      </dgm:t>
    </dgm:pt>
    <dgm:pt modelId="{464523F1-B08F-44B1-B6D0-1A5281A7A743}" type="parTrans" cxnId="{1E4F5014-5E66-4021-A1A8-D32F9224497E}">
      <dgm:prSet/>
      <dgm:spPr/>
      <dgm:t>
        <a:bodyPr/>
        <a:lstStyle/>
        <a:p>
          <a:pPr rtl="1"/>
          <a:endParaRPr lang="ar-SA"/>
        </a:p>
      </dgm:t>
    </dgm:pt>
    <dgm:pt modelId="{53979C3B-C066-4B97-AF4A-B39639094F28}" type="sibTrans" cxnId="{1E4F5014-5E66-4021-A1A8-D32F9224497E}">
      <dgm:prSet/>
      <dgm:spPr/>
      <dgm:t>
        <a:bodyPr/>
        <a:lstStyle/>
        <a:p>
          <a:pPr rtl="1"/>
          <a:endParaRPr lang="ar-SA"/>
        </a:p>
      </dgm:t>
    </dgm:pt>
    <dgm:pt modelId="{B8BB9268-9901-4F87-8003-912A33BF59E6}" type="pres">
      <dgm:prSet presAssocID="{21462900-7202-4C97-B9AB-C1055BEBC07E}" presName="Name0" presStyleCnt="0">
        <dgm:presLayoutVars>
          <dgm:chMax val="7"/>
          <dgm:chPref val="7"/>
          <dgm:dir/>
          <dgm:animLvl val="lvl"/>
        </dgm:presLayoutVars>
      </dgm:prSet>
      <dgm:spPr/>
      <dgm:t>
        <a:bodyPr/>
        <a:lstStyle/>
        <a:p>
          <a:pPr rtl="1"/>
          <a:endParaRPr lang="ar-SA"/>
        </a:p>
      </dgm:t>
    </dgm:pt>
    <dgm:pt modelId="{5BE55ADA-3CB0-4C49-95AF-21B32B96BB10}" type="pres">
      <dgm:prSet presAssocID="{6B41229B-A60B-4005-964B-C3836F2AD0B7}" presName="Accent1" presStyleCnt="0"/>
      <dgm:spPr/>
    </dgm:pt>
    <dgm:pt modelId="{26FDF983-FA86-4D42-BBC7-5C8143D6DC5D}" type="pres">
      <dgm:prSet presAssocID="{6B41229B-A60B-4005-964B-C3836F2AD0B7}" presName="Accent" presStyleLbl="node1" presStyleIdx="0" presStyleCnt="4"/>
      <dgm:spPr/>
    </dgm:pt>
    <dgm:pt modelId="{AB8C275F-1B22-4517-B5D4-D190E752293F}" type="pres">
      <dgm:prSet presAssocID="{6B41229B-A60B-4005-964B-C3836F2AD0B7}" presName="Parent1" presStyleLbl="revTx" presStyleIdx="0" presStyleCnt="4" custScaleX="237945">
        <dgm:presLayoutVars>
          <dgm:chMax val="1"/>
          <dgm:chPref val="1"/>
          <dgm:bulletEnabled val="1"/>
        </dgm:presLayoutVars>
      </dgm:prSet>
      <dgm:spPr/>
      <dgm:t>
        <a:bodyPr/>
        <a:lstStyle/>
        <a:p>
          <a:pPr rtl="1"/>
          <a:endParaRPr lang="ar-SA"/>
        </a:p>
      </dgm:t>
    </dgm:pt>
    <dgm:pt modelId="{EA81A66A-9B8E-47B6-8ACB-19F434738642}" type="pres">
      <dgm:prSet presAssocID="{5991542A-51DC-4570-85F5-F267F4FA4078}" presName="Accent2" presStyleCnt="0"/>
      <dgm:spPr/>
    </dgm:pt>
    <dgm:pt modelId="{EFDA6214-F441-4F39-8C1C-CF9EA741A236}" type="pres">
      <dgm:prSet presAssocID="{5991542A-51DC-4570-85F5-F267F4FA4078}" presName="Accent" presStyleLbl="node1" presStyleIdx="1" presStyleCnt="4"/>
      <dgm:spPr/>
    </dgm:pt>
    <dgm:pt modelId="{135508F9-FBE9-4B6C-B620-3AEB50D5F5A6}" type="pres">
      <dgm:prSet presAssocID="{5991542A-51DC-4570-85F5-F267F4FA4078}" presName="Parent2" presStyleLbl="revTx" presStyleIdx="1" presStyleCnt="4" custScaleX="347702">
        <dgm:presLayoutVars>
          <dgm:chMax val="1"/>
          <dgm:chPref val="1"/>
          <dgm:bulletEnabled val="1"/>
        </dgm:presLayoutVars>
      </dgm:prSet>
      <dgm:spPr/>
      <dgm:t>
        <a:bodyPr/>
        <a:lstStyle/>
        <a:p>
          <a:pPr rtl="1"/>
          <a:endParaRPr lang="ar-SA"/>
        </a:p>
      </dgm:t>
    </dgm:pt>
    <dgm:pt modelId="{13965C1A-CD8A-47A6-9A07-745938F53FB3}" type="pres">
      <dgm:prSet presAssocID="{AA0E33BB-B381-4136-B77C-2AFE217316F7}" presName="Accent3" presStyleCnt="0"/>
      <dgm:spPr/>
    </dgm:pt>
    <dgm:pt modelId="{CDD6B939-2B38-464B-9E19-120EDDF54A63}" type="pres">
      <dgm:prSet presAssocID="{AA0E33BB-B381-4136-B77C-2AFE217316F7}" presName="Accent" presStyleLbl="node1" presStyleIdx="2" presStyleCnt="4"/>
      <dgm:spPr/>
    </dgm:pt>
    <dgm:pt modelId="{98F0E956-D6F7-4B60-BB4F-268F937136A5}" type="pres">
      <dgm:prSet presAssocID="{AA0E33BB-B381-4136-B77C-2AFE217316F7}" presName="Parent3" presStyleLbl="revTx" presStyleIdx="2" presStyleCnt="4" custScaleX="248445">
        <dgm:presLayoutVars>
          <dgm:chMax val="1"/>
          <dgm:chPref val="1"/>
          <dgm:bulletEnabled val="1"/>
        </dgm:presLayoutVars>
      </dgm:prSet>
      <dgm:spPr/>
      <dgm:t>
        <a:bodyPr/>
        <a:lstStyle/>
        <a:p>
          <a:pPr rtl="1"/>
          <a:endParaRPr lang="ar-SA"/>
        </a:p>
      </dgm:t>
    </dgm:pt>
    <dgm:pt modelId="{1EF3EE62-98F1-4EEB-8172-26BCA2E2FCD4}" type="pres">
      <dgm:prSet presAssocID="{2EC37510-3EC1-4005-BED7-EDFD8D3B8A9B}" presName="Accent4" presStyleCnt="0"/>
      <dgm:spPr/>
    </dgm:pt>
    <dgm:pt modelId="{9FDDA6AD-361B-498D-84A9-9B077537E60D}" type="pres">
      <dgm:prSet presAssocID="{2EC37510-3EC1-4005-BED7-EDFD8D3B8A9B}" presName="Accent" presStyleLbl="node1" presStyleIdx="3" presStyleCnt="4"/>
      <dgm:spPr/>
    </dgm:pt>
    <dgm:pt modelId="{94B899F2-E6FD-4466-B22B-0EBE6BFBE0AB}" type="pres">
      <dgm:prSet presAssocID="{2EC37510-3EC1-4005-BED7-EDFD8D3B8A9B}" presName="Parent4" presStyleLbl="revTx" presStyleIdx="3" presStyleCnt="4" custScaleX="315260">
        <dgm:presLayoutVars>
          <dgm:chMax val="1"/>
          <dgm:chPref val="1"/>
          <dgm:bulletEnabled val="1"/>
        </dgm:presLayoutVars>
      </dgm:prSet>
      <dgm:spPr/>
      <dgm:t>
        <a:bodyPr/>
        <a:lstStyle/>
        <a:p>
          <a:pPr rtl="1"/>
          <a:endParaRPr lang="ar-SA"/>
        </a:p>
      </dgm:t>
    </dgm:pt>
  </dgm:ptLst>
  <dgm:cxnLst>
    <dgm:cxn modelId="{AC026291-F671-44D3-94B9-B03A6B4BB38A}" type="presOf" srcId="{21462900-7202-4C97-B9AB-C1055BEBC07E}" destId="{B8BB9268-9901-4F87-8003-912A33BF59E6}" srcOrd="0" destOrd="0" presId="urn:microsoft.com/office/officeart/2009/layout/CircleArrowProcess"/>
    <dgm:cxn modelId="{4999E861-4B1C-44B9-BDA5-0A6479F0C221}" srcId="{21462900-7202-4C97-B9AB-C1055BEBC07E}" destId="{AA0E33BB-B381-4136-B77C-2AFE217316F7}" srcOrd="2" destOrd="0" parTransId="{B7E1B607-D2E1-404D-8579-8366707885D1}" sibTransId="{048EBD37-00CD-447C-B2F9-8DBE6BAA7AE9}"/>
    <dgm:cxn modelId="{CD66D7A7-F35A-4556-8B7F-D93C45582033}" type="presOf" srcId="{2EC37510-3EC1-4005-BED7-EDFD8D3B8A9B}" destId="{94B899F2-E6FD-4466-B22B-0EBE6BFBE0AB}" srcOrd="0" destOrd="0" presId="urn:microsoft.com/office/officeart/2009/layout/CircleArrowProcess"/>
    <dgm:cxn modelId="{171C2D57-6CAB-4559-9230-F04E347C1392}" srcId="{21462900-7202-4C97-B9AB-C1055BEBC07E}" destId="{6B41229B-A60B-4005-964B-C3836F2AD0B7}" srcOrd="0" destOrd="0" parTransId="{4ADBF1FE-6DEC-4E02-8C8C-352E2CE63850}" sibTransId="{3969979F-75CF-43D4-A35F-DC114D0F1F68}"/>
    <dgm:cxn modelId="{5782DA9A-CF77-40AD-A0F7-616E591489C2}" type="presOf" srcId="{AA0E33BB-B381-4136-B77C-2AFE217316F7}" destId="{98F0E956-D6F7-4B60-BB4F-268F937136A5}" srcOrd="0" destOrd="0" presId="urn:microsoft.com/office/officeart/2009/layout/CircleArrowProcess"/>
    <dgm:cxn modelId="{E01D9B19-8B42-4DB0-96E9-1C6D82C799EA}" type="presOf" srcId="{5991542A-51DC-4570-85F5-F267F4FA4078}" destId="{135508F9-FBE9-4B6C-B620-3AEB50D5F5A6}" srcOrd="0" destOrd="0" presId="urn:microsoft.com/office/officeart/2009/layout/CircleArrowProcess"/>
    <dgm:cxn modelId="{9B76DD1A-4968-41C8-B718-7889BB945EE4}" type="presOf" srcId="{6B41229B-A60B-4005-964B-C3836F2AD0B7}" destId="{AB8C275F-1B22-4517-B5D4-D190E752293F}" srcOrd="0" destOrd="0" presId="urn:microsoft.com/office/officeart/2009/layout/CircleArrowProcess"/>
    <dgm:cxn modelId="{1E4F5014-5E66-4021-A1A8-D32F9224497E}" srcId="{21462900-7202-4C97-B9AB-C1055BEBC07E}" destId="{2EC37510-3EC1-4005-BED7-EDFD8D3B8A9B}" srcOrd="3" destOrd="0" parTransId="{464523F1-B08F-44B1-B6D0-1A5281A7A743}" sibTransId="{53979C3B-C066-4B97-AF4A-B39639094F28}"/>
    <dgm:cxn modelId="{BE4C7FAC-A04B-4ACD-9833-71D1BF2503F6}" srcId="{21462900-7202-4C97-B9AB-C1055BEBC07E}" destId="{5991542A-51DC-4570-85F5-F267F4FA4078}" srcOrd="1" destOrd="0" parTransId="{2836F7C7-EB72-4CB4-877F-950434BD231A}" sibTransId="{6087DF6C-E83E-46B8-B241-6F6EA0F86566}"/>
    <dgm:cxn modelId="{6CFD9332-B684-4D03-84C8-D14125C3EDE8}" type="presParOf" srcId="{B8BB9268-9901-4F87-8003-912A33BF59E6}" destId="{5BE55ADA-3CB0-4C49-95AF-21B32B96BB10}" srcOrd="0" destOrd="0" presId="urn:microsoft.com/office/officeart/2009/layout/CircleArrowProcess"/>
    <dgm:cxn modelId="{A763F892-85B4-4FA0-99AA-71C2941C59B0}" type="presParOf" srcId="{5BE55ADA-3CB0-4C49-95AF-21B32B96BB10}" destId="{26FDF983-FA86-4D42-BBC7-5C8143D6DC5D}" srcOrd="0" destOrd="0" presId="urn:microsoft.com/office/officeart/2009/layout/CircleArrowProcess"/>
    <dgm:cxn modelId="{ED260E5A-981A-427E-8765-9D9D0FDD771F}" type="presParOf" srcId="{B8BB9268-9901-4F87-8003-912A33BF59E6}" destId="{AB8C275F-1B22-4517-B5D4-D190E752293F}" srcOrd="1" destOrd="0" presId="urn:microsoft.com/office/officeart/2009/layout/CircleArrowProcess"/>
    <dgm:cxn modelId="{ED5209BC-55B2-44B5-9B6A-387A8E3CBC29}" type="presParOf" srcId="{B8BB9268-9901-4F87-8003-912A33BF59E6}" destId="{EA81A66A-9B8E-47B6-8ACB-19F434738642}" srcOrd="2" destOrd="0" presId="urn:microsoft.com/office/officeart/2009/layout/CircleArrowProcess"/>
    <dgm:cxn modelId="{7823E3FE-A4F3-4FD0-969F-298FB5287244}" type="presParOf" srcId="{EA81A66A-9B8E-47B6-8ACB-19F434738642}" destId="{EFDA6214-F441-4F39-8C1C-CF9EA741A236}" srcOrd="0" destOrd="0" presId="urn:microsoft.com/office/officeart/2009/layout/CircleArrowProcess"/>
    <dgm:cxn modelId="{6CF687BD-CFB8-469D-AA5A-A040688F827B}" type="presParOf" srcId="{B8BB9268-9901-4F87-8003-912A33BF59E6}" destId="{135508F9-FBE9-4B6C-B620-3AEB50D5F5A6}" srcOrd="3" destOrd="0" presId="urn:microsoft.com/office/officeart/2009/layout/CircleArrowProcess"/>
    <dgm:cxn modelId="{BFC53674-8040-428E-B743-E08E704C48EF}" type="presParOf" srcId="{B8BB9268-9901-4F87-8003-912A33BF59E6}" destId="{13965C1A-CD8A-47A6-9A07-745938F53FB3}" srcOrd="4" destOrd="0" presId="urn:microsoft.com/office/officeart/2009/layout/CircleArrowProcess"/>
    <dgm:cxn modelId="{0F2B02D9-0090-4B22-944C-00136BE3BCF8}" type="presParOf" srcId="{13965C1A-CD8A-47A6-9A07-745938F53FB3}" destId="{CDD6B939-2B38-464B-9E19-120EDDF54A63}" srcOrd="0" destOrd="0" presId="urn:microsoft.com/office/officeart/2009/layout/CircleArrowProcess"/>
    <dgm:cxn modelId="{4DD54128-FC23-4E41-BB03-E1B4F325F775}" type="presParOf" srcId="{B8BB9268-9901-4F87-8003-912A33BF59E6}" destId="{98F0E956-D6F7-4B60-BB4F-268F937136A5}" srcOrd="5" destOrd="0" presId="urn:microsoft.com/office/officeart/2009/layout/CircleArrowProcess"/>
    <dgm:cxn modelId="{C3AF7CF4-0931-44E1-AB84-14D330F953B4}" type="presParOf" srcId="{B8BB9268-9901-4F87-8003-912A33BF59E6}" destId="{1EF3EE62-98F1-4EEB-8172-26BCA2E2FCD4}" srcOrd="6" destOrd="0" presId="urn:microsoft.com/office/officeart/2009/layout/CircleArrowProcess"/>
    <dgm:cxn modelId="{3E5C5D64-D2FF-4988-BDD1-76501130C991}" type="presParOf" srcId="{1EF3EE62-98F1-4EEB-8172-26BCA2E2FCD4}" destId="{9FDDA6AD-361B-498D-84A9-9B077537E60D}" srcOrd="0" destOrd="0" presId="urn:microsoft.com/office/officeart/2009/layout/CircleArrowProcess"/>
    <dgm:cxn modelId="{64C73E08-30E4-4530-8523-7D782B11BED8}" type="presParOf" srcId="{B8BB9268-9901-4F87-8003-912A33BF59E6}" destId="{94B899F2-E6FD-4466-B22B-0EBE6BFBE0AB}" srcOrd="7" destOrd="0" presId="urn:microsoft.com/office/officeart/2009/layout/CircleArrowProcess"/>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5F610CA-5700-41BA-BFB2-3D99C95D1A7A}" type="doc">
      <dgm:prSet loTypeId="urn:microsoft.com/office/officeart/2008/layout/RadialCluster" loCatId="cycle" qsTypeId="urn:microsoft.com/office/officeart/2005/8/quickstyle/simple1" qsCatId="simple" csTypeId="urn:microsoft.com/office/officeart/2005/8/colors/colorful2" csCatId="colorful" phldr="1"/>
      <dgm:spPr/>
      <dgm:t>
        <a:bodyPr/>
        <a:lstStyle/>
        <a:p>
          <a:pPr rtl="1"/>
          <a:endParaRPr lang="ar-SA"/>
        </a:p>
      </dgm:t>
    </dgm:pt>
    <dgm:pt modelId="{E4CFCE65-9B2D-4356-96A3-431B136F0F25}">
      <dgm:prSet phldrT="[Text]" custT="1"/>
      <dgm:spPr/>
      <dgm:t>
        <a:bodyPr/>
        <a:lstStyle/>
        <a:p>
          <a:pPr algn="ctr" rtl="1"/>
          <a:r>
            <a:rPr lang="ar-EG" sz="4000">
              <a:cs typeface="+mj-cs"/>
            </a:rPr>
            <a:t>الفرد </a:t>
          </a:r>
          <a:endParaRPr lang="ar-SA" sz="4000">
            <a:cs typeface="+mj-cs"/>
          </a:endParaRPr>
        </a:p>
      </dgm:t>
    </dgm:pt>
    <dgm:pt modelId="{731B91A7-A558-470D-B515-73666BF2852B}" type="parTrans" cxnId="{5A960F77-BEB1-491E-8368-B2C885C7F33E}">
      <dgm:prSet/>
      <dgm:spPr/>
      <dgm:t>
        <a:bodyPr/>
        <a:lstStyle/>
        <a:p>
          <a:pPr algn="ctr" rtl="1"/>
          <a:endParaRPr lang="ar-SA"/>
        </a:p>
      </dgm:t>
    </dgm:pt>
    <dgm:pt modelId="{B903B8EA-DA14-4412-8D94-A9BCFEE21AF4}" type="sibTrans" cxnId="{5A960F77-BEB1-491E-8368-B2C885C7F33E}">
      <dgm:prSet/>
      <dgm:spPr/>
      <dgm:t>
        <a:bodyPr/>
        <a:lstStyle/>
        <a:p>
          <a:pPr algn="ctr" rtl="1"/>
          <a:endParaRPr lang="ar-SA"/>
        </a:p>
      </dgm:t>
    </dgm:pt>
    <dgm:pt modelId="{2AA06D1E-63DD-4888-A1FB-3F3D6DACD003}">
      <dgm:prSet phldrT="[Text]" custT="1"/>
      <dgm:spPr/>
      <dgm:t>
        <a:bodyPr/>
        <a:lstStyle/>
        <a:p>
          <a:pPr algn="ctr" rtl="1"/>
          <a:r>
            <a:rPr lang="ar-EG" sz="4000">
              <a:cs typeface="+mj-cs"/>
            </a:rPr>
            <a:t>الاسره </a:t>
          </a:r>
          <a:endParaRPr lang="ar-SA" sz="4000">
            <a:cs typeface="+mj-cs"/>
          </a:endParaRPr>
        </a:p>
      </dgm:t>
    </dgm:pt>
    <dgm:pt modelId="{ED0EAB1A-97E8-4C99-AB11-84BFDB362737}" type="parTrans" cxnId="{CF95002A-2593-40D2-9BE0-F376F538735E}">
      <dgm:prSet/>
      <dgm:spPr/>
      <dgm:t>
        <a:bodyPr/>
        <a:lstStyle/>
        <a:p>
          <a:pPr algn="ctr" rtl="1"/>
          <a:endParaRPr lang="ar-SA"/>
        </a:p>
      </dgm:t>
    </dgm:pt>
    <dgm:pt modelId="{664B9F38-5B98-4B63-87A3-C9AC981267CE}" type="sibTrans" cxnId="{CF95002A-2593-40D2-9BE0-F376F538735E}">
      <dgm:prSet/>
      <dgm:spPr/>
      <dgm:t>
        <a:bodyPr/>
        <a:lstStyle/>
        <a:p>
          <a:pPr algn="ctr" rtl="1"/>
          <a:endParaRPr lang="ar-SA"/>
        </a:p>
      </dgm:t>
    </dgm:pt>
    <dgm:pt modelId="{40DEAD23-2D2D-453B-9991-9D31FBB1E699}">
      <dgm:prSet phldrT="[Text]" custT="1"/>
      <dgm:spPr/>
      <dgm:t>
        <a:bodyPr/>
        <a:lstStyle/>
        <a:p>
          <a:pPr algn="ctr" rtl="1"/>
          <a:r>
            <a:rPr lang="ar-EG" sz="4000">
              <a:cs typeface="+mj-cs"/>
            </a:rPr>
            <a:t>المجتمع </a:t>
          </a:r>
          <a:endParaRPr lang="ar-SA" sz="4000">
            <a:cs typeface="+mj-cs"/>
          </a:endParaRPr>
        </a:p>
      </dgm:t>
    </dgm:pt>
    <dgm:pt modelId="{C5B59F18-52E5-497A-8459-5AA86FF7FB05}" type="parTrans" cxnId="{BC6726E5-6DD3-4423-987B-2353A0596E5F}">
      <dgm:prSet/>
      <dgm:spPr/>
      <dgm:t>
        <a:bodyPr/>
        <a:lstStyle/>
        <a:p>
          <a:pPr algn="ctr" rtl="1"/>
          <a:endParaRPr lang="ar-SA"/>
        </a:p>
      </dgm:t>
    </dgm:pt>
    <dgm:pt modelId="{5E7549BE-5DDF-4A6E-B49C-89BFE2E164FB}" type="sibTrans" cxnId="{BC6726E5-6DD3-4423-987B-2353A0596E5F}">
      <dgm:prSet/>
      <dgm:spPr/>
      <dgm:t>
        <a:bodyPr/>
        <a:lstStyle/>
        <a:p>
          <a:pPr algn="ctr" rtl="1"/>
          <a:endParaRPr lang="ar-SA"/>
        </a:p>
      </dgm:t>
    </dgm:pt>
    <dgm:pt modelId="{C5B730BA-D062-4810-89FD-C42FF52363C0}">
      <dgm:prSet phldrT="[Text]" custT="1"/>
      <dgm:spPr/>
      <dgm:t>
        <a:bodyPr/>
        <a:lstStyle/>
        <a:p>
          <a:pPr algn="ctr" rtl="1"/>
          <a:r>
            <a:rPr lang="ar-EG" sz="4000">
              <a:cs typeface="+mj-cs"/>
            </a:rPr>
            <a:t>الفاحص </a:t>
          </a:r>
          <a:endParaRPr lang="ar-SA" sz="4000">
            <a:cs typeface="+mj-cs"/>
          </a:endParaRPr>
        </a:p>
      </dgm:t>
    </dgm:pt>
    <dgm:pt modelId="{ECAC1FB3-F0B6-44B2-AF61-791ED290D8C6}" type="parTrans" cxnId="{DB54A3D4-B03B-40F5-85E8-6C9C33611C8C}">
      <dgm:prSet/>
      <dgm:spPr/>
      <dgm:t>
        <a:bodyPr/>
        <a:lstStyle/>
        <a:p>
          <a:pPr algn="ctr" rtl="1"/>
          <a:endParaRPr lang="ar-SA"/>
        </a:p>
      </dgm:t>
    </dgm:pt>
    <dgm:pt modelId="{FF62607B-ACBF-4543-A7A7-7817A760F869}" type="sibTrans" cxnId="{DB54A3D4-B03B-40F5-85E8-6C9C33611C8C}">
      <dgm:prSet/>
      <dgm:spPr/>
      <dgm:t>
        <a:bodyPr/>
        <a:lstStyle/>
        <a:p>
          <a:pPr algn="ctr" rtl="1"/>
          <a:endParaRPr lang="ar-SA"/>
        </a:p>
      </dgm:t>
    </dgm:pt>
    <dgm:pt modelId="{6A79DBE6-D828-45AB-BF80-F1CEC26F8D58}" type="pres">
      <dgm:prSet presAssocID="{35F610CA-5700-41BA-BFB2-3D99C95D1A7A}" presName="Name0" presStyleCnt="0">
        <dgm:presLayoutVars>
          <dgm:chMax val="1"/>
          <dgm:chPref val="1"/>
          <dgm:dir/>
          <dgm:animOne val="branch"/>
          <dgm:animLvl val="lvl"/>
        </dgm:presLayoutVars>
      </dgm:prSet>
      <dgm:spPr/>
    </dgm:pt>
    <dgm:pt modelId="{F62CBF4B-4A0F-4FBC-A207-6598AB8580B0}" type="pres">
      <dgm:prSet presAssocID="{E4CFCE65-9B2D-4356-96A3-431B136F0F25}" presName="singleCycle" presStyleCnt="0"/>
      <dgm:spPr/>
    </dgm:pt>
    <dgm:pt modelId="{1495F8DD-4DC8-4814-9C10-AF728CB5DA45}" type="pres">
      <dgm:prSet presAssocID="{E4CFCE65-9B2D-4356-96A3-431B136F0F25}" presName="singleCenter" presStyleLbl="node1" presStyleIdx="0" presStyleCnt="4" custScaleY="62215">
        <dgm:presLayoutVars>
          <dgm:chMax val="7"/>
          <dgm:chPref val="7"/>
        </dgm:presLayoutVars>
      </dgm:prSet>
      <dgm:spPr/>
    </dgm:pt>
    <dgm:pt modelId="{9BBC9BD9-54D8-4559-BEEA-ECBAA3260091}" type="pres">
      <dgm:prSet presAssocID="{ED0EAB1A-97E8-4C99-AB11-84BFDB362737}" presName="Name56" presStyleLbl="parChTrans1D2" presStyleIdx="0" presStyleCnt="3"/>
      <dgm:spPr/>
    </dgm:pt>
    <dgm:pt modelId="{83A2193A-6568-4773-A4DE-9989BE265939}" type="pres">
      <dgm:prSet presAssocID="{2AA06D1E-63DD-4888-A1FB-3F3D6DACD003}" presName="text0" presStyleLbl="node1" presStyleIdx="1" presStyleCnt="4" custScaleX="383032">
        <dgm:presLayoutVars>
          <dgm:bulletEnabled val="1"/>
        </dgm:presLayoutVars>
      </dgm:prSet>
      <dgm:spPr/>
      <dgm:t>
        <a:bodyPr/>
        <a:lstStyle/>
        <a:p>
          <a:pPr rtl="1"/>
          <a:endParaRPr lang="ar-SA"/>
        </a:p>
      </dgm:t>
    </dgm:pt>
    <dgm:pt modelId="{A6F158B7-6A79-46BA-84A4-B09A2441DAA9}" type="pres">
      <dgm:prSet presAssocID="{C5B59F18-52E5-497A-8459-5AA86FF7FB05}" presName="Name56" presStyleLbl="parChTrans1D2" presStyleIdx="1" presStyleCnt="3"/>
      <dgm:spPr/>
    </dgm:pt>
    <dgm:pt modelId="{5797385C-28B2-4E78-8281-7A8BA5E31940}" type="pres">
      <dgm:prSet presAssocID="{40DEAD23-2D2D-453B-9991-9D31FBB1E699}" presName="text0" presStyleLbl="node1" presStyleIdx="2" presStyleCnt="4" custScaleX="275908">
        <dgm:presLayoutVars>
          <dgm:bulletEnabled val="1"/>
        </dgm:presLayoutVars>
      </dgm:prSet>
      <dgm:spPr/>
    </dgm:pt>
    <dgm:pt modelId="{057542C5-1A94-45EF-9CC6-7CEE876CD120}" type="pres">
      <dgm:prSet presAssocID="{ECAC1FB3-F0B6-44B2-AF61-791ED290D8C6}" presName="Name56" presStyleLbl="parChTrans1D2" presStyleIdx="2" presStyleCnt="3"/>
      <dgm:spPr/>
    </dgm:pt>
    <dgm:pt modelId="{2F044115-C5EE-4EAA-ACE7-CA1C54593E5A}" type="pres">
      <dgm:prSet presAssocID="{C5B730BA-D062-4810-89FD-C42FF52363C0}" presName="text0" presStyleLbl="node1" presStyleIdx="3" presStyleCnt="4" custScaleX="307676">
        <dgm:presLayoutVars>
          <dgm:bulletEnabled val="1"/>
        </dgm:presLayoutVars>
      </dgm:prSet>
      <dgm:spPr/>
    </dgm:pt>
  </dgm:ptLst>
  <dgm:cxnLst>
    <dgm:cxn modelId="{5A960F77-BEB1-491E-8368-B2C885C7F33E}" srcId="{35F610CA-5700-41BA-BFB2-3D99C95D1A7A}" destId="{E4CFCE65-9B2D-4356-96A3-431B136F0F25}" srcOrd="0" destOrd="0" parTransId="{731B91A7-A558-470D-B515-73666BF2852B}" sibTransId="{B903B8EA-DA14-4412-8D94-A9BCFEE21AF4}"/>
    <dgm:cxn modelId="{77E41819-964E-440C-A333-DF504F1047D8}" type="presOf" srcId="{C5B730BA-D062-4810-89FD-C42FF52363C0}" destId="{2F044115-C5EE-4EAA-ACE7-CA1C54593E5A}" srcOrd="0" destOrd="0" presId="urn:microsoft.com/office/officeart/2008/layout/RadialCluster"/>
    <dgm:cxn modelId="{8DACE5C4-B3B3-461D-A805-057D0DB4FA87}" type="presOf" srcId="{2AA06D1E-63DD-4888-A1FB-3F3D6DACD003}" destId="{83A2193A-6568-4773-A4DE-9989BE265939}" srcOrd="0" destOrd="0" presId="urn:microsoft.com/office/officeart/2008/layout/RadialCluster"/>
    <dgm:cxn modelId="{CF95002A-2593-40D2-9BE0-F376F538735E}" srcId="{E4CFCE65-9B2D-4356-96A3-431B136F0F25}" destId="{2AA06D1E-63DD-4888-A1FB-3F3D6DACD003}" srcOrd="0" destOrd="0" parTransId="{ED0EAB1A-97E8-4C99-AB11-84BFDB362737}" sibTransId="{664B9F38-5B98-4B63-87A3-C9AC981267CE}"/>
    <dgm:cxn modelId="{BC6726E5-6DD3-4423-987B-2353A0596E5F}" srcId="{E4CFCE65-9B2D-4356-96A3-431B136F0F25}" destId="{40DEAD23-2D2D-453B-9991-9D31FBB1E699}" srcOrd="1" destOrd="0" parTransId="{C5B59F18-52E5-497A-8459-5AA86FF7FB05}" sibTransId="{5E7549BE-5DDF-4A6E-B49C-89BFE2E164FB}"/>
    <dgm:cxn modelId="{DB54A3D4-B03B-40F5-85E8-6C9C33611C8C}" srcId="{E4CFCE65-9B2D-4356-96A3-431B136F0F25}" destId="{C5B730BA-D062-4810-89FD-C42FF52363C0}" srcOrd="2" destOrd="0" parTransId="{ECAC1FB3-F0B6-44B2-AF61-791ED290D8C6}" sibTransId="{FF62607B-ACBF-4543-A7A7-7817A760F869}"/>
    <dgm:cxn modelId="{45540749-4185-4B1E-98E1-C76FF6F9A8B7}" type="presOf" srcId="{E4CFCE65-9B2D-4356-96A3-431B136F0F25}" destId="{1495F8DD-4DC8-4814-9C10-AF728CB5DA45}" srcOrd="0" destOrd="0" presId="urn:microsoft.com/office/officeart/2008/layout/RadialCluster"/>
    <dgm:cxn modelId="{564346D0-75F9-4410-A369-13F7A083542C}" type="presOf" srcId="{C5B59F18-52E5-497A-8459-5AA86FF7FB05}" destId="{A6F158B7-6A79-46BA-84A4-B09A2441DAA9}" srcOrd="0" destOrd="0" presId="urn:microsoft.com/office/officeart/2008/layout/RadialCluster"/>
    <dgm:cxn modelId="{AB24CA33-612A-423B-9DE1-5A81070E1E01}" type="presOf" srcId="{40DEAD23-2D2D-453B-9991-9D31FBB1E699}" destId="{5797385C-28B2-4E78-8281-7A8BA5E31940}" srcOrd="0" destOrd="0" presId="urn:microsoft.com/office/officeart/2008/layout/RadialCluster"/>
    <dgm:cxn modelId="{2742F91B-3C78-4B96-A7A5-A0D461BDAB5C}" type="presOf" srcId="{ED0EAB1A-97E8-4C99-AB11-84BFDB362737}" destId="{9BBC9BD9-54D8-4559-BEEA-ECBAA3260091}" srcOrd="0" destOrd="0" presId="urn:microsoft.com/office/officeart/2008/layout/RadialCluster"/>
    <dgm:cxn modelId="{FE480546-8810-48A0-828A-DDEBFB04038E}" type="presOf" srcId="{35F610CA-5700-41BA-BFB2-3D99C95D1A7A}" destId="{6A79DBE6-D828-45AB-BF80-F1CEC26F8D58}" srcOrd="0" destOrd="0" presId="urn:microsoft.com/office/officeart/2008/layout/RadialCluster"/>
    <dgm:cxn modelId="{5AD2D42E-A3F3-4C67-BC7F-7AA380BA1F86}" type="presOf" srcId="{ECAC1FB3-F0B6-44B2-AF61-791ED290D8C6}" destId="{057542C5-1A94-45EF-9CC6-7CEE876CD120}" srcOrd="0" destOrd="0" presId="urn:microsoft.com/office/officeart/2008/layout/RadialCluster"/>
    <dgm:cxn modelId="{7418F90A-D8C3-44FE-A940-51E6F6484C99}" type="presParOf" srcId="{6A79DBE6-D828-45AB-BF80-F1CEC26F8D58}" destId="{F62CBF4B-4A0F-4FBC-A207-6598AB8580B0}" srcOrd="0" destOrd="0" presId="urn:microsoft.com/office/officeart/2008/layout/RadialCluster"/>
    <dgm:cxn modelId="{B21AE4F2-453C-4336-9EA9-B646B56DC8E3}" type="presParOf" srcId="{F62CBF4B-4A0F-4FBC-A207-6598AB8580B0}" destId="{1495F8DD-4DC8-4814-9C10-AF728CB5DA45}" srcOrd="0" destOrd="0" presId="urn:microsoft.com/office/officeart/2008/layout/RadialCluster"/>
    <dgm:cxn modelId="{DCE4C04C-8C65-474F-976C-B3CC263C36E1}" type="presParOf" srcId="{F62CBF4B-4A0F-4FBC-A207-6598AB8580B0}" destId="{9BBC9BD9-54D8-4559-BEEA-ECBAA3260091}" srcOrd="1" destOrd="0" presId="urn:microsoft.com/office/officeart/2008/layout/RadialCluster"/>
    <dgm:cxn modelId="{4E221D9E-1493-4613-924D-63D40979E8FB}" type="presParOf" srcId="{F62CBF4B-4A0F-4FBC-A207-6598AB8580B0}" destId="{83A2193A-6568-4773-A4DE-9989BE265939}" srcOrd="2" destOrd="0" presId="urn:microsoft.com/office/officeart/2008/layout/RadialCluster"/>
    <dgm:cxn modelId="{E2D28129-B66B-4E1D-AE09-03AF20D82AE8}" type="presParOf" srcId="{F62CBF4B-4A0F-4FBC-A207-6598AB8580B0}" destId="{A6F158B7-6A79-46BA-84A4-B09A2441DAA9}" srcOrd="3" destOrd="0" presId="urn:microsoft.com/office/officeart/2008/layout/RadialCluster"/>
    <dgm:cxn modelId="{BF3DD905-335B-419C-B6D2-D8D72519063F}" type="presParOf" srcId="{F62CBF4B-4A0F-4FBC-A207-6598AB8580B0}" destId="{5797385C-28B2-4E78-8281-7A8BA5E31940}" srcOrd="4" destOrd="0" presId="urn:microsoft.com/office/officeart/2008/layout/RadialCluster"/>
    <dgm:cxn modelId="{24BAE5EE-2ECC-4C91-BA94-406DB6F1F36E}" type="presParOf" srcId="{F62CBF4B-4A0F-4FBC-A207-6598AB8580B0}" destId="{057542C5-1A94-45EF-9CC6-7CEE876CD120}" srcOrd="5" destOrd="0" presId="urn:microsoft.com/office/officeart/2008/layout/RadialCluster"/>
    <dgm:cxn modelId="{9BA29540-6F41-4DE2-8B61-5E2904AD225E}" type="presParOf" srcId="{F62CBF4B-4A0F-4FBC-A207-6598AB8580B0}" destId="{2F044115-C5EE-4EAA-ACE7-CA1C54593E5A}" srcOrd="6" destOrd="0" presId="urn:microsoft.com/office/officeart/2008/layout/RadialCluster"/>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FDF983-FA86-4D42-BBC7-5C8143D6DC5D}">
      <dsp:nvSpPr>
        <dsp:cNvPr id="0" name=""/>
        <dsp:cNvSpPr/>
      </dsp:nvSpPr>
      <dsp:spPr>
        <a:xfrm>
          <a:off x="3804899" y="0"/>
          <a:ext cx="1204449" cy="1204572"/>
        </a:xfrm>
        <a:prstGeom prst="circularArrow">
          <a:avLst>
            <a:gd name="adj1" fmla="val 10980"/>
            <a:gd name="adj2" fmla="val 1142322"/>
            <a:gd name="adj3" fmla="val 4500000"/>
            <a:gd name="adj4" fmla="val 10800000"/>
            <a:gd name="adj5" fmla="val 125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B8C275F-1B22-4517-B5D4-D190E752293F}">
      <dsp:nvSpPr>
        <dsp:cNvPr id="0" name=""/>
        <dsp:cNvSpPr/>
      </dsp:nvSpPr>
      <dsp:spPr>
        <a:xfrm>
          <a:off x="3607223" y="436022"/>
          <a:ext cx="1599349" cy="3360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ctr" anchorCtr="0">
          <a:noAutofit/>
        </a:bodyPr>
        <a:lstStyle/>
        <a:p>
          <a:pPr lvl="0" algn="ctr" defTabSz="1778000" rtl="1">
            <a:lnSpc>
              <a:spcPct val="90000"/>
            </a:lnSpc>
            <a:spcBef>
              <a:spcPct val="0"/>
            </a:spcBef>
            <a:spcAft>
              <a:spcPct val="35000"/>
            </a:spcAft>
          </a:pPr>
          <a:r>
            <a:rPr lang="ar-EG" sz="4000" b="1" kern="1200">
              <a:cs typeface="+mj-cs"/>
            </a:rPr>
            <a:t>الشكل</a:t>
          </a:r>
          <a:r>
            <a:rPr lang="ar-EG" sz="2600" kern="1200"/>
            <a:t> </a:t>
          </a:r>
          <a:endParaRPr lang="ar-SA" sz="2600" kern="1200"/>
        </a:p>
      </dsp:txBody>
      <dsp:txXfrm>
        <a:off x="3607223" y="436022"/>
        <a:ext cx="1599349" cy="336040"/>
      </dsp:txXfrm>
    </dsp:sp>
    <dsp:sp modelId="{EFDA6214-F441-4F39-8C1C-CF9EA741A236}">
      <dsp:nvSpPr>
        <dsp:cNvPr id="0" name=""/>
        <dsp:cNvSpPr/>
      </dsp:nvSpPr>
      <dsp:spPr>
        <a:xfrm>
          <a:off x="3470292" y="692205"/>
          <a:ext cx="1204449" cy="1204572"/>
        </a:xfrm>
        <a:prstGeom prst="leftCircularArrow">
          <a:avLst>
            <a:gd name="adj1" fmla="val 10980"/>
            <a:gd name="adj2" fmla="val 1142322"/>
            <a:gd name="adj3" fmla="val 6300000"/>
            <a:gd name="adj4" fmla="val 18900000"/>
            <a:gd name="adj5" fmla="val 12500"/>
          </a:avLst>
        </a:prstGeom>
        <a:solidFill>
          <a:schemeClr val="accent5">
            <a:hueOff val="-3311292"/>
            <a:satOff val="13270"/>
            <a:lumOff val="287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35508F9-FBE9-4B6C-B620-3AEB50D5F5A6}">
      <dsp:nvSpPr>
        <dsp:cNvPr id="0" name=""/>
        <dsp:cNvSpPr/>
      </dsp:nvSpPr>
      <dsp:spPr>
        <a:xfrm>
          <a:off x="2902394" y="1129505"/>
          <a:ext cx="2337082" cy="3360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ctr" anchorCtr="0">
          <a:noAutofit/>
        </a:bodyPr>
        <a:lstStyle/>
        <a:p>
          <a:pPr lvl="0" algn="ctr" defTabSz="1778000" rtl="1">
            <a:lnSpc>
              <a:spcPct val="90000"/>
            </a:lnSpc>
            <a:spcBef>
              <a:spcPct val="0"/>
            </a:spcBef>
            <a:spcAft>
              <a:spcPct val="35000"/>
            </a:spcAft>
          </a:pPr>
          <a:r>
            <a:rPr lang="ar-EG" sz="4000" b="1" kern="1200">
              <a:cs typeface="+mj-cs"/>
            </a:rPr>
            <a:t>الاسباب</a:t>
          </a:r>
          <a:endParaRPr lang="ar-SA" sz="4000" b="1" kern="1200">
            <a:cs typeface="+mj-cs"/>
          </a:endParaRPr>
        </a:p>
      </dsp:txBody>
      <dsp:txXfrm>
        <a:off x="2902394" y="1129505"/>
        <a:ext cx="2337082" cy="336040"/>
      </dsp:txXfrm>
    </dsp:sp>
    <dsp:sp modelId="{CDD6B939-2B38-464B-9E19-120EDDF54A63}">
      <dsp:nvSpPr>
        <dsp:cNvPr id="0" name=""/>
        <dsp:cNvSpPr/>
      </dsp:nvSpPr>
      <dsp:spPr>
        <a:xfrm>
          <a:off x="3804899" y="1386966"/>
          <a:ext cx="1204449" cy="1204572"/>
        </a:xfrm>
        <a:prstGeom prst="circularArrow">
          <a:avLst>
            <a:gd name="adj1" fmla="val 10980"/>
            <a:gd name="adj2" fmla="val 1142322"/>
            <a:gd name="adj3" fmla="val 4500000"/>
            <a:gd name="adj4" fmla="val 13500000"/>
            <a:gd name="adj5" fmla="val 12500"/>
          </a:avLst>
        </a:prstGeom>
        <a:solidFill>
          <a:schemeClr val="accent5">
            <a:hueOff val="-6622584"/>
            <a:satOff val="26541"/>
            <a:lumOff val="575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8F0E956-D6F7-4B60-BB4F-268F937136A5}">
      <dsp:nvSpPr>
        <dsp:cNvPr id="0" name=""/>
        <dsp:cNvSpPr/>
      </dsp:nvSpPr>
      <dsp:spPr>
        <a:xfrm>
          <a:off x="3571935" y="1822989"/>
          <a:ext cx="1669925" cy="3360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ctr" anchorCtr="0">
          <a:noAutofit/>
        </a:bodyPr>
        <a:lstStyle/>
        <a:p>
          <a:pPr lvl="0" algn="ctr" defTabSz="1778000" rtl="1">
            <a:lnSpc>
              <a:spcPct val="90000"/>
            </a:lnSpc>
            <a:spcBef>
              <a:spcPct val="0"/>
            </a:spcBef>
            <a:spcAft>
              <a:spcPct val="35000"/>
            </a:spcAft>
          </a:pPr>
          <a:r>
            <a:rPr lang="ar-EG" sz="4000" b="1" kern="1200">
              <a:cs typeface="+mj-cs"/>
            </a:rPr>
            <a:t>الدافع </a:t>
          </a:r>
          <a:endParaRPr lang="ar-SA" sz="4000" b="1" kern="1200">
            <a:cs typeface="+mj-cs"/>
          </a:endParaRPr>
        </a:p>
      </dsp:txBody>
      <dsp:txXfrm>
        <a:off x="3571935" y="1822989"/>
        <a:ext cx="1669925" cy="336040"/>
      </dsp:txXfrm>
    </dsp:sp>
    <dsp:sp modelId="{9FDDA6AD-361B-498D-84A9-9B077537E60D}">
      <dsp:nvSpPr>
        <dsp:cNvPr id="0" name=""/>
        <dsp:cNvSpPr/>
      </dsp:nvSpPr>
      <dsp:spPr>
        <a:xfrm>
          <a:off x="3556147" y="2159030"/>
          <a:ext cx="1034773" cy="1035273"/>
        </a:xfrm>
        <a:prstGeom prst="blockArc">
          <a:avLst>
            <a:gd name="adj1" fmla="val 0"/>
            <a:gd name="adj2" fmla="val 18900000"/>
            <a:gd name="adj3" fmla="val 12740"/>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4B899F2-E6FD-4466-B22B-0EBE6BFBE0AB}">
      <dsp:nvSpPr>
        <dsp:cNvPr id="0" name=""/>
        <dsp:cNvSpPr/>
      </dsp:nvSpPr>
      <dsp:spPr>
        <a:xfrm>
          <a:off x="3011424" y="2516472"/>
          <a:ext cx="2119023" cy="3360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ctr" anchorCtr="0">
          <a:noAutofit/>
        </a:bodyPr>
        <a:lstStyle/>
        <a:p>
          <a:pPr lvl="0" algn="ctr" defTabSz="1778000" rtl="1">
            <a:lnSpc>
              <a:spcPct val="90000"/>
            </a:lnSpc>
            <a:spcBef>
              <a:spcPct val="0"/>
            </a:spcBef>
            <a:spcAft>
              <a:spcPct val="35000"/>
            </a:spcAft>
          </a:pPr>
          <a:r>
            <a:rPr lang="ar-EG" sz="4000" b="1" kern="1200">
              <a:cs typeface="+mj-cs"/>
            </a:rPr>
            <a:t>طرق العلاج </a:t>
          </a:r>
          <a:endParaRPr lang="ar-SA" sz="4000" b="1" kern="1200">
            <a:cs typeface="+mj-cs"/>
          </a:endParaRPr>
        </a:p>
      </dsp:txBody>
      <dsp:txXfrm>
        <a:off x="3011424" y="2516472"/>
        <a:ext cx="2119023" cy="33604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95F8DD-4DC8-4814-9C10-AF728CB5DA45}">
      <dsp:nvSpPr>
        <dsp:cNvPr id="0" name=""/>
        <dsp:cNvSpPr/>
      </dsp:nvSpPr>
      <dsp:spPr>
        <a:xfrm>
          <a:off x="3649922" y="2379817"/>
          <a:ext cx="1367942" cy="851065"/>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0" tIns="101600" rIns="101600" bIns="101600" numCol="1" spcCol="1270" anchor="ctr" anchorCtr="0">
          <a:noAutofit/>
        </a:bodyPr>
        <a:lstStyle/>
        <a:p>
          <a:pPr lvl="0" algn="ctr" defTabSz="1778000" rtl="1">
            <a:lnSpc>
              <a:spcPct val="90000"/>
            </a:lnSpc>
            <a:spcBef>
              <a:spcPct val="0"/>
            </a:spcBef>
            <a:spcAft>
              <a:spcPct val="35000"/>
            </a:spcAft>
          </a:pPr>
          <a:r>
            <a:rPr lang="ar-EG" sz="4000" kern="1200">
              <a:cs typeface="+mj-cs"/>
            </a:rPr>
            <a:t>الفرد </a:t>
          </a:r>
          <a:endParaRPr lang="ar-SA" sz="4000" kern="1200">
            <a:cs typeface="+mj-cs"/>
          </a:endParaRPr>
        </a:p>
      </dsp:txBody>
      <dsp:txXfrm>
        <a:off x="3691468" y="2421363"/>
        <a:ext cx="1284850" cy="767973"/>
      </dsp:txXfrm>
    </dsp:sp>
    <dsp:sp modelId="{9BBC9BD9-54D8-4559-BEEA-ECBAA3260091}">
      <dsp:nvSpPr>
        <dsp:cNvPr id="0" name=""/>
        <dsp:cNvSpPr/>
      </dsp:nvSpPr>
      <dsp:spPr>
        <a:xfrm rot="16200000">
          <a:off x="3724897" y="1770821"/>
          <a:ext cx="1217993" cy="0"/>
        </a:xfrm>
        <a:custGeom>
          <a:avLst/>
          <a:gdLst/>
          <a:ahLst/>
          <a:cxnLst/>
          <a:rect l="0" t="0" r="0" b="0"/>
          <a:pathLst>
            <a:path>
              <a:moveTo>
                <a:pt x="0" y="0"/>
              </a:moveTo>
              <a:lnTo>
                <a:pt x="1217993" y="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A2193A-6568-4773-A4DE-9989BE265939}">
      <dsp:nvSpPr>
        <dsp:cNvPr id="0" name=""/>
        <dsp:cNvSpPr/>
      </dsp:nvSpPr>
      <dsp:spPr>
        <a:xfrm>
          <a:off x="2578608" y="245303"/>
          <a:ext cx="3510570" cy="916521"/>
        </a:xfrm>
        <a:prstGeom prst="roundRect">
          <a:avLst/>
        </a:prstGeom>
        <a:solidFill>
          <a:schemeClr val="accent2">
            <a:hueOff val="1560506"/>
            <a:satOff val="-1946"/>
            <a:lumOff val="45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0" tIns="101600" rIns="101600" bIns="101600" numCol="1" spcCol="1270" anchor="ctr" anchorCtr="0">
          <a:noAutofit/>
        </a:bodyPr>
        <a:lstStyle/>
        <a:p>
          <a:pPr lvl="0" algn="ctr" defTabSz="1778000" rtl="1">
            <a:lnSpc>
              <a:spcPct val="90000"/>
            </a:lnSpc>
            <a:spcBef>
              <a:spcPct val="0"/>
            </a:spcBef>
            <a:spcAft>
              <a:spcPct val="35000"/>
            </a:spcAft>
          </a:pPr>
          <a:r>
            <a:rPr lang="ar-EG" sz="4000" kern="1200">
              <a:cs typeface="+mj-cs"/>
            </a:rPr>
            <a:t>الاسره </a:t>
          </a:r>
          <a:endParaRPr lang="ar-SA" sz="4000" kern="1200">
            <a:cs typeface="+mj-cs"/>
          </a:endParaRPr>
        </a:p>
      </dsp:txBody>
      <dsp:txXfrm>
        <a:off x="2623349" y="290044"/>
        <a:ext cx="3421088" cy="827039"/>
      </dsp:txXfrm>
    </dsp:sp>
    <dsp:sp modelId="{A6F158B7-6A79-46BA-84A4-B09A2441DAA9}">
      <dsp:nvSpPr>
        <dsp:cNvPr id="0" name=""/>
        <dsp:cNvSpPr/>
      </dsp:nvSpPr>
      <dsp:spPr>
        <a:xfrm rot="1800000">
          <a:off x="4991372" y="3299112"/>
          <a:ext cx="395483" cy="0"/>
        </a:xfrm>
        <a:custGeom>
          <a:avLst/>
          <a:gdLst/>
          <a:ahLst/>
          <a:cxnLst/>
          <a:rect l="0" t="0" r="0" b="0"/>
          <a:pathLst>
            <a:path>
              <a:moveTo>
                <a:pt x="0" y="0"/>
              </a:moveTo>
              <a:lnTo>
                <a:pt x="395483" y="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97385C-28B2-4E78-8281-7A8BA5E31940}">
      <dsp:nvSpPr>
        <dsp:cNvPr id="0" name=""/>
        <dsp:cNvSpPr/>
      </dsp:nvSpPr>
      <dsp:spPr>
        <a:xfrm>
          <a:off x="4889716" y="3397983"/>
          <a:ext cx="2528755" cy="916521"/>
        </a:xfrm>
        <a:prstGeom prst="roundRect">
          <a:avLst/>
        </a:prstGeom>
        <a:solidFill>
          <a:schemeClr val="accent2">
            <a:hueOff val="3121013"/>
            <a:satOff val="-3893"/>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0" tIns="101600" rIns="101600" bIns="101600" numCol="1" spcCol="1270" anchor="ctr" anchorCtr="0">
          <a:noAutofit/>
        </a:bodyPr>
        <a:lstStyle/>
        <a:p>
          <a:pPr lvl="0" algn="ctr" defTabSz="1778000" rtl="1">
            <a:lnSpc>
              <a:spcPct val="90000"/>
            </a:lnSpc>
            <a:spcBef>
              <a:spcPct val="0"/>
            </a:spcBef>
            <a:spcAft>
              <a:spcPct val="35000"/>
            </a:spcAft>
          </a:pPr>
          <a:r>
            <a:rPr lang="ar-EG" sz="4000" kern="1200">
              <a:cs typeface="+mj-cs"/>
            </a:rPr>
            <a:t>المجتمع </a:t>
          </a:r>
          <a:endParaRPr lang="ar-SA" sz="4000" kern="1200">
            <a:cs typeface="+mj-cs"/>
          </a:endParaRPr>
        </a:p>
      </dsp:txBody>
      <dsp:txXfrm>
        <a:off x="4934457" y="3442724"/>
        <a:ext cx="2439273" cy="827039"/>
      </dsp:txXfrm>
    </dsp:sp>
    <dsp:sp modelId="{057542C5-1A94-45EF-9CC6-7CEE876CD120}">
      <dsp:nvSpPr>
        <dsp:cNvPr id="0" name=""/>
        <dsp:cNvSpPr/>
      </dsp:nvSpPr>
      <dsp:spPr>
        <a:xfrm rot="9000000">
          <a:off x="3280932" y="3299112"/>
          <a:ext cx="395483" cy="0"/>
        </a:xfrm>
        <a:custGeom>
          <a:avLst/>
          <a:gdLst/>
          <a:ahLst/>
          <a:cxnLst/>
          <a:rect l="0" t="0" r="0" b="0"/>
          <a:pathLst>
            <a:path>
              <a:moveTo>
                <a:pt x="0" y="0"/>
              </a:moveTo>
              <a:lnTo>
                <a:pt x="395483" y="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044115-C5EE-4EAA-ACE7-CA1C54593E5A}">
      <dsp:nvSpPr>
        <dsp:cNvPr id="0" name=""/>
        <dsp:cNvSpPr/>
      </dsp:nvSpPr>
      <dsp:spPr>
        <a:xfrm>
          <a:off x="1103735" y="3397983"/>
          <a:ext cx="2819916" cy="916521"/>
        </a:xfrm>
        <a:prstGeom prst="roundRect">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0" tIns="101600" rIns="101600" bIns="101600" numCol="1" spcCol="1270" anchor="ctr" anchorCtr="0">
          <a:noAutofit/>
        </a:bodyPr>
        <a:lstStyle/>
        <a:p>
          <a:pPr lvl="0" algn="ctr" defTabSz="1778000" rtl="1">
            <a:lnSpc>
              <a:spcPct val="90000"/>
            </a:lnSpc>
            <a:spcBef>
              <a:spcPct val="0"/>
            </a:spcBef>
            <a:spcAft>
              <a:spcPct val="35000"/>
            </a:spcAft>
          </a:pPr>
          <a:r>
            <a:rPr lang="ar-EG" sz="4000" kern="1200">
              <a:cs typeface="+mj-cs"/>
            </a:rPr>
            <a:t>الفاحص </a:t>
          </a:r>
          <a:endParaRPr lang="ar-SA" sz="4000" kern="1200">
            <a:cs typeface="+mj-cs"/>
          </a:endParaRPr>
        </a:p>
      </dsp:txBody>
      <dsp:txXfrm>
        <a:off x="1148476" y="3442724"/>
        <a:ext cx="2730434" cy="827039"/>
      </dsp:txXfrm>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15</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Dr.bahaa</dc:creator>
  <cp:lastModifiedBy>Dr.bahaa</cp:lastModifiedBy>
  <cp:revision>11</cp:revision>
  <dcterms:created xsi:type="dcterms:W3CDTF">2013-12-04T05:02:00Z</dcterms:created>
  <dcterms:modified xsi:type="dcterms:W3CDTF">2013-12-04T08:50:00Z</dcterms:modified>
</cp:coreProperties>
</file>